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C7DE" w14:textId="77777777" w:rsidR="00775C6F" w:rsidRDefault="0007294C" w:rsidP="00775C6F">
      <w:pPr>
        <w:rPr>
          <w:noProof/>
        </w:rPr>
      </w:pPr>
      <w:r>
        <w:rPr>
          <w:noProof/>
        </w:rPr>
        <w:object w:dxaOrig="1440" w:dyaOrig="1440" w14:anchorId="41E8C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5pt;margin-top:17.3pt;width:288.75pt;height:66.9pt;z-index:251659264">
            <v:imagedata r:id="rId7" o:title=""/>
            <w10:wrap type="square" side="right"/>
          </v:shape>
          <o:OLEObject Type="Embed" ProgID="Word.Picture.8" ShapeID="_x0000_s1026" DrawAspect="Content" ObjectID="_1715492353" r:id="rId8"/>
        </w:object>
      </w:r>
    </w:p>
    <w:p w14:paraId="7CD649DD" w14:textId="77777777" w:rsidR="00775C6F" w:rsidRDefault="00775C6F" w:rsidP="00775C6F">
      <w:pPr>
        <w:rPr>
          <w:noProof/>
        </w:rPr>
      </w:pPr>
    </w:p>
    <w:p w14:paraId="43DCA8A8" w14:textId="77777777" w:rsidR="00775C6F" w:rsidRDefault="00775C6F" w:rsidP="00775C6F">
      <w:pPr>
        <w:rPr>
          <w:noProof/>
        </w:rPr>
      </w:pPr>
    </w:p>
    <w:p w14:paraId="033F1B2A" w14:textId="77777777" w:rsidR="00775C6F" w:rsidRDefault="00775C6F" w:rsidP="00775C6F">
      <w:pPr>
        <w:pStyle w:val="Tijeloteksta"/>
        <w:jc w:val="left"/>
        <w:rPr>
          <w:rFonts w:ascii="Times New Roman" w:eastAsia="Calibri" w:hAnsi="Times New Roman"/>
          <w:b w:val="0"/>
          <w:noProof/>
          <w:sz w:val="24"/>
          <w:szCs w:val="24"/>
          <w:lang w:val="hr-HR"/>
        </w:rPr>
      </w:pPr>
    </w:p>
    <w:p w14:paraId="2701BD7A" w14:textId="77777777" w:rsidR="00775C6F" w:rsidRDefault="00775C6F" w:rsidP="00775C6F">
      <w:pPr>
        <w:pStyle w:val="Tijeloteksta"/>
        <w:jc w:val="left"/>
        <w:rPr>
          <w:rFonts w:ascii="Verdana" w:hAnsi="Verdana"/>
          <w:sz w:val="20"/>
          <w:lang w:val="hr-HR"/>
        </w:rPr>
      </w:pPr>
      <w:r>
        <w:rPr>
          <w:rFonts w:ascii="Verdana" w:hAnsi="Verdana"/>
          <w:sz w:val="20"/>
          <w:lang w:val="hr-HR"/>
        </w:rPr>
        <w:t>Tel.: 01/62 21 433; fax: 01/6252-515</w:t>
      </w:r>
    </w:p>
    <w:p w14:paraId="08CEB30A" w14:textId="77777777" w:rsidR="00775C6F" w:rsidRDefault="00775C6F" w:rsidP="00775C6F">
      <w:pPr>
        <w:pStyle w:val="Tijeloteksta"/>
        <w:jc w:val="left"/>
        <w:rPr>
          <w:rFonts w:ascii="Verdana" w:hAnsi="Verdana"/>
          <w:sz w:val="20"/>
          <w:lang w:val="hr-HR"/>
        </w:rPr>
      </w:pPr>
      <w:r>
        <w:rPr>
          <w:rFonts w:ascii="Verdana" w:hAnsi="Verdana"/>
          <w:sz w:val="20"/>
          <w:lang w:val="hr-HR"/>
        </w:rPr>
        <w:t>OIB: 28129388615</w:t>
      </w:r>
    </w:p>
    <w:p w14:paraId="7CB73635" w14:textId="77777777" w:rsidR="00775C6F" w:rsidRDefault="00775C6F" w:rsidP="00775C6F">
      <w:pPr>
        <w:pStyle w:val="Tijeloteksta"/>
        <w:jc w:val="left"/>
        <w:rPr>
          <w:rFonts w:ascii="Verdana" w:hAnsi="Verdana"/>
          <w:sz w:val="20"/>
          <w:lang w:val="hr-HR"/>
        </w:rPr>
      </w:pPr>
      <w:r>
        <w:rPr>
          <w:rFonts w:ascii="Verdana" w:hAnsi="Verdana"/>
          <w:sz w:val="20"/>
          <w:lang w:val="hr-HR"/>
        </w:rPr>
        <w:t>IBAN: HR4923900011100025937</w:t>
      </w:r>
    </w:p>
    <w:p w14:paraId="1BA79C92" w14:textId="77777777" w:rsidR="00775C6F" w:rsidRDefault="00775C6F" w:rsidP="00775C6F">
      <w:pPr>
        <w:pStyle w:val="Tijeloteksta"/>
        <w:jc w:val="left"/>
        <w:rPr>
          <w:rFonts w:ascii="Verdana" w:hAnsi="Verdana"/>
          <w:sz w:val="20"/>
          <w:lang w:val="hr-HR"/>
        </w:rPr>
      </w:pPr>
      <w:r>
        <w:rPr>
          <w:rFonts w:ascii="Verdana" w:hAnsi="Verdana"/>
          <w:sz w:val="20"/>
          <w:lang w:val="hr-HR"/>
        </w:rPr>
        <w:t xml:space="preserve">e-mail: </w:t>
      </w:r>
      <w:hyperlink r:id="rId9" w:history="1">
        <w:r>
          <w:rPr>
            <w:rStyle w:val="Hiperveza"/>
            <w:rFonts w:ascii="Verdana" w:hAnsi="Verdana"/>
            <w:sz w:val="20"/>
            <w:lang w:val="hr-HR"/>
          </w:rPr>
          <w:t>czoo.vg@gmail.com</w:t>
        </w:r>
      </w:hyperlink>
    </w:p>
    <w:p w14:paraId="082E56B3" w14:textId="77777777" w:rsidR="00775C6F" w:rsidRDefault="00775C6F" w:rsidP="00775C6F">
      <w:pPr>
        <w:pStyle w:val="Tijeloteksta"/>
        <w:jc w:val="left"/>
        <w:rPr>
          <w:rFonts w:ascii="Verdana" w:hAnsi="Verdana"/>
          <w:sz w:val="20"/>
          <w:lang w:val="hr-HR"/>
        </w:rPr>
      </w:pPr>
      <w:r>
        <w:rPr>
          <w:rFonts w:ascii="Verdana" w:hAnsi="Verdana"/>
          <w:sz w:val="20"/>
          <w:lang w:val="hr-HR"/>
        </w:rPr>
        <w:t xml:space="preserve">web: </w:t>
      </w:r>
      <w:hyperlink r:id="rId10" w:history="1">
        <w:r w:rsidRPr="00604CA6">
          <w:rPr>
            <w:rStyle w:val="Hiperveza"/>
            <w:rFonts w:ascii="Verdana" w:hAnsi="Verdana"/>
            <w:sz w:val="20"/>
            <w:lang w:val="hr-HR"/>
          </w:rPr>
          <w:t>www.centar-odgojiobrazovanje-velikagorica.skole.hr</w:t>
        </w:r>
      </w:hyperlink>
    </w:p>
    <w:p w14:paraId="74C0B357" w14:textId="77777777" w:rsidR="00775C6F" w:rsidRDefault="00775C6F" w:rsidP="00775C6F">
      <w:pPr>
        <w:spacing w:after="0"/>
        <w:rPr>
          <w:rFonts w:ascii="Verdana" w:hAnsi="Verdana"/>
          <w:b/>
          <w:sz w:val="20"/>
          <w:szCs w:val="20"/>
        </w:rPr>
      </w:pPr>
    </w:p>
    <w:p w14:paraId="1FAD1827" w14:textId="76975EE6" w:rsidR="00775C6F" w:rsidRDefault="00775C6F" w:rsidP="00775C6F">
      <w:pPr>
        <w:pStyle w:val="Bezproreda"/>
        <w:rPr>
          <w:rFonts w:ascii="Verdana" w:hAnsi="Verdana"/>
          <w:b/>
          <w:sz w:val="20"/>
          <w:szCs w:val="20"/>
        </w:rPr>
      </w:pPr>
      <w:r>
        <w:rPr>
          <w:rFonts w:ascii="Verdana" w:hAnsi="Verdana"/>
          <w:b/>
          <w:sz w:val="20"/>
          <w:szCs w:val="20"/>
        </w:rPr>
        <w:t>Klasa:  011-02/</w:t>
      </w:r>
      <w:r w:rsidR="00204F9E">
        <w:rPr>
          <w:rFonts w:ascii="Verdana" w:hAnsi="Verdana"/>
          <w:b/>
          <w:sz w:val="20"/>
          <w:szCs w:val="20"/>
        </w:rPr>
        <w:t>21</w:t>
      </w:r>
      <w:r>
        <w:rPr>
          <w:rFonts w:ascii="Verdana" w:hAnsi="Verdana"/>
          <w:b/>
          <w:sz w:val="20"/>
          <w:szCs w:val="20"/>
        </w:rPr>
        <w:t>-01/2</w:t>
      </w:r>
    </w:p>
    <w:p w14:paraId="4E845A46" w14:textId="44761CDC" w:rsidR="00775C6F" w:rsidRDefault="00775C6F" w:rsidP="00775C6F">
      <w:pPr>
        <w:pStyle w:val="Bezproreda"/>
        <w:rPr>
          <w:rFonts w:ascii="Verdana" w:hAnsi="Verdana"/>
          <w:b/>
          <w:sz w:val="20"/>
          <w:szCs w:val="20"/>
        </w:rPr>
      </w:pPr>
      <w:proofErr w:type="spellStart"/>
      <w:r>
        <w:rPr>
          <w:rFonts w:ascii="Verdana" w:hAnsi="Verdana"/>
          <w:b/>
          <w:sz w:val="20"/>
          <w:szCs w:val="20"/>
        </w:rPr>
        <w:t>Ur</w:t>
      </w:r>
      <w:proofErr w:type="spellEnd"/>
      <w:r>
        <w:rPr>
          <w:rFonts w:ascii="Verdana" w:hAnsi="Verdana"/>
          <w:b/>
          <w:sz w:val="20"/>
          <w:szCs w:val="20"/>
        </w:rPr>
        <w:t>. broj: 238-31-96-01-03-</w:t>
      </w:r>
      <w:r w:rsidR="00204F9E">
        <w:rPr>
          <w:rFonts w:ascii="Verdana" w:hAnsi="Verdana"/>
          <w:b/>
          <w:sz w:val="20"/>
          <w:szCs w:val="20"/>
        </w:rPr>
        <w:t>21</w:t>
      </w:r>
      <w:r>
        <w:rPr>
          <w:rFonts w:ascii="Verdana" w:hAnsi="Verdana"/>
          <w:b/>
          <w:sz w:val="20"/>
          <w:szCs w:val="20"/>
        </w:rPr>
        <w:t>-1</w:t>
      </w:r>
    </w:p>
    <w:p w14:paraId="4687FB8F" w14:textId="77777777" w:rsidR="00775C6F" w:rsidRDefault="00775C6F" w:rsidP="00775C6F">
      <w:pPr>
        <w:pStyle w:val="Bezproreda"/>
        <w:rPr>
          <w:rFonts w:ascii="Verdana" w:hAnsi="Verdana"/>
          <w:b/>
          <w:sz w:val="20"/>
          <w:szCs w:val="20"/>
        </w:rPr>
      </w:pPr>
    </w:p>
    <w:p w14:paraId="69CA6567" w14:textId="65173063" w:rsidR="00775C6F" w:rsidRDefault="00775C6F" w:rsidP="00775C6F">
      <w:pPr>
        <w:pStyle w:val="Bezproreda"/>
        <w:rPr>
          <w:rFonts w:ascii="Verdana" w:hAnsi="Verdana"/>
          <w:b/>
          <w:sz w:val="20"/>
          <w:szCs w:val="20"/>
        </w:rPr>
      </w:pPr>
      <w:r>
        <w:rPr>
          <w:rFonts w:ascii="Verdana" w:hAnsi="Verdana"/>
          <w:b/>
          <w:sz w:val="20"/>
          <w:szCs w:val="20"/>
        </w:rPr>
        <w:t xml:space="preserve">Velika Gorica, </w:t>
      </w:r>
      <w:r w:rsidR="00204F9E">
        <w:rPr>
          <w:rFonts w:ascii="Verdana" w:hAnsi="Verdana"/>
          <w:b/>
          <w:sz w:val="20"/>
          <w:szCs w:val="20"/>
        </w:rPr>
        <w:t>22</w:t>
      </w:r>
      <w:r>
        <w:rPr>
          <w:rFonts w:ascii="Verdana" w:hAnsi="Verdana"/>
          <w:b/>
          <w:sz w:val="20"/>
          <w:szCs w:val="20"/>
        </w:rPr>
        <w:t>.1</w:t>
      </w:r>
      <w:r w:rsidR="00204F9E">
        <w:rPr>
          <w:rFonts w:ascii="Verdana" w:hAnsi="Verdana"/>
          <w:b/>
          <w:sz w:val="20"/>
          <w:szCs w:val="20"/>
        </w:rPr>
        <w:t>2</w:t>
      </w:r>
      <w:r>
        <w:rPr>
          <w:rFonts w:ascii="Verdana" w:hAnsi="Verdana"/>
          <w:b/>
          <w:sz w:val="20"/>
          <w:szCs w:val="20"/>
        </w:rPr>
        <w:t>.20</w:t>
      </w:r>
      <w:r w:rsidR="00204F9E">
        <w:rPr>
          <w:rFonts w:ascii="Verdana" w:hAnsi="Verdana"/>
          <w:b/>
          <w:sz w:val="20"/>
          <w:szCs w:val="20"/>
        </w:rPr>
        <w:t>21</w:t>
      </w:r>
      <w:r>
        <w:rPr>
          <w:rFonts w:ascii="Verdana" w:hAnsi="Verdana"/>
          <w:b/>
          <w:sz w:val="20"/>
          <w:szCs w:val="20"/>
        </w:rPr>
        <w:t>.</w:t>
      </w:r>
    </w:p>
    <w:p w14:paraId="14A11310" w14:textId="77777777" w:rsidR="00497136" w:rsidRDefault="00497136" w:rsidP="00497136">
      <w:pPr>
        <w:spacing w:after="0" w:line="240" w:lineRule="auto"/>
        <w:rPr>
          <w:rFonts w:ascii="Calibri" w:eastAsia="Times New Roman" w:hAnsi="Calibri" w:cs="Times New Roman"/>
          <w:color w:val="000000"/>
          <w:lang w:eastAsia="hr-HR"/>
        </w:rPr>
      </w:pPr>
    </w:p>
    <w:p w14:paraId="0264FCD8" w14:textId="77777777" w:rsidR="00497136" w:rsidRPr="00775C6F" w:rsidRDefault="00497136" w:rsidP="00497136">
      <w:pPr>
        <w:spacing w:after="0" w:line="240" w:lineRule="auto"/>
        <w:rPr>
          <w:rFonts w:ascii="Verdana" w:eastAsia="Times New Roman" w:hAnsi="Verdana" w:cs="Times New Roman"/>
          <w:color w:val="000000"/>
          <w:sz w:val="20"/>
          <w:szCs w:val="20"/>
          <w:lang w:eastAsia="hr-HR"/>
        </w:rPr>
      </w:pPr>
    </w:p>
    <w:p w14:paraId="7744AE80" w14:textId="77777777" w:rsidR="00497136" w:rsidRPr="00775C6F" w:rsidRDefault="00497136" w:rsidP="00497136">
      <w:pPr>
        <w:spacing w:after="0" w:line="240" w:lineRule="auto"/>
        <w:rPr>
          <w:rFonts w:ascii="Verdana" w:eastAsia="Times New Roman" w:hAnsi="Verdana" w:cs="Times New Roman"/>
          <w:color w:val="000000"/>
          <w:sz w:val="20"/>
          <w:szCs w:val="20"/>
          <w:lang w:eastAsia="hr-HR"/>
        </w:rPr>
      </w:pPr>
      <w:r w:rsidRPr="00775C6F">
        <w:rPr>
          <w:rFonts w:ascii="Verdana" w:eastAsia="Times New Roman" w:hAnsi="Verdana" w:cs="Times New Roman"/>
          <w:color w:val="000000"/>
          <w:sz w:val="20"/>
          <w:szCs w:val="20"/>
          <w:lang w:eastAsia="hr-HR"/>
        </w:rPr>
        <w:t xml:space="preserve">Temeljem Statuta Centra za odgoj i obrazovanje </w:t>
      </w:r>
      <w:r w:rsidR="00775C6F" w:rsidRPr="00775C6F">
        <w:rPr>
          <w:rFonts w:ascii="Verdana" w:eastAsia="Times New Roman" w:hAnsi="Verdana" w:cs="Times New Roman"/>
          <w:color w:val="000000"/>
          <w:sz w:val="20"/>
          <w:szCs w:val="20"/>
          <w:lang w:eastAsia="hr-HR"/>
        </w:rPr>
        <w:t>Velika Gorica</w:t>
      </w:r>
      <w:r w:rsidRPr="00775C6F">
        <w:rPr>
          <w:rFonts w:ascii="Verdana" w:eastAsia="Times New Roman" w:hAnsi="Verdana" w:cs="Times New Roman"/>
          <w:color w:val="000000"/>
          <w:sz w:val="20"/>
          <w:szCs w:val="20"/>
          <w:lang w:eastAsia="hr-HR"/>
        </w:rPr>
        <w:t>,</w:t>
      </w:r>
      <w:r w:rsidR="00775C6F" w:rsidRPr="00775C6F">
        <w:rPr>
          <w:rFonts w:ascii="Verdana" w:eastAsia="Times New Roman" w:hAnsi="Verdana" w:cs="Times New Roman"/>
          <w:color w:val="000000"/>
          <w:sz w:val="20"/>
          <w:szCs w:val="20"/>
          <w:lang w:eastAsia="hr-HR"/>
        </w:rPr>
        <w:t xml:space="preserve"> Zagrebačka 90, Velika Gorica</w:t>
      </w:r>
      <w:r w:rsidRPr="00775C6F">
        <w:rPr>
          <w:rFonts w:ascii="Verdana" w:eastAsia="Times New Roman" w:hAnsi="Verdana" w:cs="Times New Roman"/>
          <w:color w:val="000000"/>
          <w:sz w:val="20"/>
          <w:szCs w:val="20"/>
          <w:lang w:eastAsia="hr-HR"/>
        </w:rPr>
        <w:t xml:space="preserve"> u vezi s</w:t>
      </w:r>
      <w:r w:rsidR="000C7D2E" w:rsidRPr="00775C6F">
        <w:rPr>
          <w:rFonts w:ascii="Verdana" w:eastAsia="Times New Roman" w:hAnsi="Verdana" w:cs="Times New Roman"/>
          <w:color w:val="000000"/>
          <w:sz w:val="20"/>
          <w:szCs w:val="20"/>
          <w:lang w:eastAsia="hr-HR"/>
        </w:rPr>
        <w:t>a čl.34.</w:t>
      </w:r>
      <w:r w:rsidRPr="00775C6F">
        <w:rPr>
          <w:rFonts w:ascii="Verdana" w:eastAsia="Times New Roman" w:hAnsi="Verdana" w:cs="Times New Roman"/>
          <w:color w:val="000000"/>
          <w:sz w:val="20"/>
          <w:szCs w:val="20"/>
          <w:lang w:eastAsia="hr-HR"/>
        </w:rPr>
        <w:t xml:space="preserve"> Zakona o fiskalnoj odgovornosti i izvještaja o primjeni fiskalnih pravila (NN78/11, 106/12, 130/13, 19/15  119/15 i 111/18)</w:t>
      </w:r>
      <w:r w:rsidR="000C7D2E" w:rsidRPr="00775C6F">
        <w:rPr>
          <w:rFonts w:ascii="Verdana" w:eastAsia="Times New Roman" w:hAnsi="Verdana" w:cs="Times New Roman"/>
          <w:color w:val="000000"/>
          <w:sz w:val="20"/>
          <w:szCs w:val="20"/>
          <w:lang w:eastAsia="hr-HR"/>
        </w:rPr>
        <w:t xml:space="preserve"> i čl.7. Uredbe o sastavljanju i predaji Izjave o fiskalnoj odgovornosti(NN 95/19)</w:t>
      </w:r>
      <w:r w:rsidRPr="00775C6F">
        <w:rPr>
          <w:rFonts w:ascii="Verdana" w:eastAsia="Times New Roman" w:hAnsi="Verdana" w:cs="Times New Roman"/>
          <w:color w:val="000000"/>
          <w:sz w:val="20"/>
          <w:szCs w:val="20"/>
          <w:lang w:eastAsia="hr-HR"/>
        </w:rPr>
        <w:t xml:space="preserve"> ravnateljica</w:t>
      </w:r>
      <w:r w:rsidR="00775C6F" w:rsidRPr="00775C6F">
        <w:rPr>
          <w:rFonts w:ascii="Verdana" w:eastAsia="Times New Roman" w:hAnsi="Verdana" w:cs="Times New Roman"/>
          <w:color w:val="000000"/>
          <w:sz w:val="20"/>
          <w:szCs w:val="20"/>
          <w:lang w:eastAsia="hr-HR"/>
        </w:rPr>
        <w:t xml:space="preserve"> Centra za odgoj i obrazovanje Velika Gorica,</w:t>
      </w:r>
      <w:r w:rsidRPr="00775C6F">
        <w:rPr>
          <w:rFonts w:ascii="Verdana" w:eastAsia="Times New Roman" w:hAnsi="Verdana" w:cs="Times New Roman"/>
          <w:color w:val="000000"/>
          <w:sz w:val="20"/>
          <w:szCs w:val="20"/>
          <w:lang w:eastAsia="hr-HR"/>
        </w:rPr>
        <w:t xml:space="preserve"> </w:t>
      </w:r>
      <w:r w:rsidR="00775C6F" w:rsidRPr="00775C6F">
        <w:rPr>
          <w:rFonts w:ascii="Verdana" w:eastAsia="Times New Roman" w:hAnsi="Verdana" w:cs="Times New Roman"/>
          <w:color w:val="000000"/>
          <w:sz w:val="20"/>
          <w:szCs w:val="20"/>
          <w:lang w:eastAsia="hr-HR"/>
        </w:rPr>
        <w:t>Nikolina Vučković Barišić, prof. def.</w:t>
      </w:r>
      <w:r w:rsidRPr="00775C6F">
        <w:rPr>
          <w:rFonts w:ascii="Verdana" w:eastAsia="Times New Roman" w:hAnsi="Verdana" w:cs="Times New Roman"/>
          <w:color w:val="000000"/>
          <w:sz w:val="20"/>
          <w:szCs w:val="20"/>
          <w:lang w:eastAsia="hr-HR"/>
        </w:rPr>
        <w:t xml:space="preserve">  donosi:</w:t>
      </w:r>
    </w:p>
    <w:p w14:paraId="20E76202" w14:textId="77777777" w:rsidR="006B3303" w:rsidRPr="00775C6F" w:rsidRDefault="00497136">
      <w:pPr>
        <w:rPr>
          <w:rFonts w:ascii="Verdana" w:hAnsi="Verdana"/>
          <w:sz w:val="20"/>
          <w:szCs w:val="20"/>
        </w:rPr>
      </w:pPr>
      <w:r w:rsidRPr="00775C6F">
        <w:rPr>
          <w:rFonts w:ascii="Verdana" w:hAnsi="Verdana"/>
          <w:sz w:val="20"/>
          <w:szCs w:val="20"/>
        </w:rPr>
        <w:t xml:space="preserve"> </w:t>
      </w:r>
    </w:p>
    <w:p w14:paraId="67A7BAB8" w14:textId="77777777" w:rsidR="00497136" w:rsidRPr="00775C6F" w:rsidRDefault="00775C6F" w:rsidP="00497136">
      <w:pPr>
        <w:jc w:val="center"/>
        <w:rPr>
          <w:rFonts w:ascii="Verdana" w:hAnsi="Verdana"/>
          <w:b/>
          <w:sz w:val="20"/>
          <w:szCs w:val="20"/>
        </w:rPr>
      </w:pPr>
      <w:r w:rsidRPr="00775C6F">
        <w:rPr>
          <w:rFonts w:ascii="Verdana" w:hAnsi="Verdana"/>
          <w:b/>
          <w:sz w:val="20"/>
          <w:szCs w:val="20"/>
        </w:rPr>
        <w:t>PROCEDURA BLAGAJNIČKOG POSLOVANJA</w:t>
      </w:r>
    </w:p>
    <w:p w14:paraId="28B31670" w14:textId="77777777" w:rsidR="00497136" w:rsidRPr="00775C6F" w:rsidRDefault="00497136" w:rsidP="00497136">
      <w:pPr>
        <w:jc w:val="center"/>
        <w:rPr>
          <w:rFonts w:ascii="Verdana" w:hAnsi="Verdana"/>
          <w:b/>
          <w:sz w:val="20"/>
          <w:szCs w:val="20"/>
        </w:rPr>
      </w:pPr>
    </w:p>
    <w:p w14:paraId="7970883F" w14:textId="77777777" w:rsidR="00497136" w:rsidRPr="00775C6F" w:rsidRDefault="00497136" w:rsidP="00497136">
      <w:pPr>
        <w:jc w:val="center"/>
        <w:rPr>
          <w:rFonts w:ascii="Verdana" w:hAnsi="Verdana"/>
          <w:b/>
          <w:sz w:val="20"/>
          <w:szCs w:val="20"/>
        </w:rPr>
      </w:pPr>
      <w:r w:rsidRPr="00775C6F">
        <w:rPr>
          <w:rFonts w:ascii="Verdana" w:hAnsi="Verdana"/>
          <w:b/>
          <w:sz w:val="20"/>
          <w:szCs w:val="20"/>
        </w:rPr>
        <w:t>Članak 1.</w:t>
      </w:r>
    </w:p>
    <w:p w14:paraId="6D27D69D" w14:textId="77777777" w:rsidR="00497136" w:rsidRPr="00775C6F" w:rsidRDefault="00497136" w:rsidP="00775C6F">
      <w:pPr>
        <w:rPr>
          <w:rFonts w:ascii="Verdana" w:hAnsi="Verdana"/>
          <w:sz w:val="20"/>
          <w:szCs w:val="20"/>
        </w:rPr>
      </w:pPr>
      <w:r w:rsidRPr="00775C6F">
        <w:rPr>
          <w:rFonts w:ascii="Verdana" w:hAnsi="Verdana"/>
          <w:sz w:val="20"/>
          <w:szCs w:val="20"/>
        </w:rPr>
        <w:t>Ovom Procedurom uređuje se organizacija blagajničkog poslovanja ustanove,</w:t>
      </w:r>
      <w:r w:rsidR="002370E5" w:rsidRPr="00775C6F">
        <w:rPr>
          <w:rFonts w:ascii="Verdana" w:hAnsi="Verdana"/>
          <w:sz w:val="20"/>
          <w:szCs w:val="20"/>
        </w:rPr>
        <w:t xml:space="preserve"> </w:t>
      </w:r>
      <w:r w:rsidRPr="00775C6F">
        <w:rPr>
          <w:rFonts w:ascii="Verdana" w:hAnsi="Verdana"/>
          <w:sz w:val="20"/>
          <w:szCs w:val="20"/>
        </w:rPr>
        <w:t>poslovne knjige i dokumentacija u blagajničkom poslovanju,</w:t>
      </w:r>
      <w:r w:rsidR="002370E5" w:rsidRPr="00775C6F">
        <w:rPr>
          <w:rFonts w:ascii="Verdana" w:hAnsi="Verdana"/>
          <w:sz w:val="20"/>
          <w:szCs w:val="20"/>
        </w:rPr>
        <w:t xml:space="preserve"> </w:t>
      </w:r>
      <w:r w:rsidRPr="00775C6F">
        <w:rPr>
          <w:rFonts w:ascii="Verdana" w:hAnsi="Verdana"/>
          <w:sz w:val="20"/>
          <w:szCs w:val="20"/>
        </w:rPr>
        <w:t>uredno i pravovremeno vođenje blagajničkog dnevnika,</w:t>
      </w:r>
      <w:r w:rsidR="002370E5" w:rsidRPr="00775C6F">
        <w:rPr>
          <w:rFonts w:ascii="Verdana" w:hAnsi="Verdana"/>
          <w:sz w:val="20"/>
          <w:szCs w:val="20"/>
        </w:rPr>
        <w:t xml:space="preserve"> </w:t>
      </w:r>
      <w:r w:rsidRPr="00775C6F">
        <w:rPr>
          <w:rFonts w:ascii="Verdana" w:hAnsi="Verdana"/>
          <w:sz w:val="20"/>
          <w:szCs w:val="20"/>
        </w:rPr>
        <w:t>blagajnički maksimum i ostale odredbe.</w:t>
      </w:r>
    </w:p>
    <w:p w14:paraId="2C613D72" w14:textId="77777777" w:rsidR="00497136" w:rsidRPr="00775C6F" w:rsidRDefault="00775C6F" w:rsidP="00775C6F">
      <w:pPr>
        <w:ind w:firstLine="708"/>
        <w:rPr>
          <w:rFonts w:ascii="Verdana" w:hAnsi="Verdana"/>
          <w:b/>
          <w:sz w:val="20"/>
          <w:szCs w:val="20"/>
        </w:rPr>
      </w:pPr>
      <w:r>
        <w:rPr>
          <w:rFonts w:ascii="Verdana" w:hAnsi="Verdana"/>
          <w:b/>
          <w:sz w:val="20"/>
          <w:szCs w:val="20"/>
        </w:rPr>
        <w:t xml:space="preserve">                                                </w:t>
      </w:r>
      <w:r w:rsidR="00497136" w:rsidRPr="00775C6F">
        <w:rPr>
          <w:rFonts w:ascii="Verdana" w:hAnsi="Verdana"/>
          <w:b/>
          <w:sz w:val="20"/>
          <w:szCs w:val="20"/>
        </w:rPr>
        <w:t>Članak 2.</w:t>
      </w:r>
    </w:p>
    <w:p w14:paraId="297F145C" w14:textId="77777777" w:rsidR="00497136" w:rsidRPr="00775C6F" w:rsidRDefault="00497136" w:rsidP="00775C6F">
      <w:pPr>
        <w:rPr>
          <w:rFonts w:ascii="Verdana" w:hAnsi="Verdana"/>
          <w:sz w:val="20"/>
          <w:szCs w:val="20"/>
        </w:rPr>
      </w:pPr>
      <w:r w:rsidRPr="00775C6F">
        <w:rPr>
          <w:rFonts w:ascii="Verdana" w:hAnsi="Verdana"/>
          <w:sz w:val="20"/>
          <w:szCs w:val="20"/>
        </w:rPr>
        <w:t>U ustanovi se osigurava praćenje gotovine analitički,</w:t>
      </w:r>
      <w:r w:rsidR="002370E5" w:rsidRPr="00775C6F">
        <w:rPr>
          <w:rFonts w:ascii="Verdana" w:hAnsi="Verdana"/>
          <w:sz w:val="20"/>
          <w:szCs w:val="20"/>
        </w:rPr>
        <w:t xml:space="preserve"> </w:t>
      </w:r>
      <w:r w:rsidRPr="00775C6F">
        <w:rPr>
          <w:rFonts w:ascii="Verdana" w:hAnsi="Verdana"/>
          <w:sz w:val="20"/>
          <w:szCs w:val="20"/>
        </w:rPr>
        <w:t>po vrstama i u skladu s potrebama Ustanove.</w:t>
      </w:r>
    </w:p>
    <w:p w14:paraId="0B3CCE03" w14:textId="77777777" w:rsidR="00497136" w:rsidRPr="00775C6F" w:rsidRDefault="00497136" w:rsidP="00775C6F">
      <w:pPr>
        <w:rPr>
          <w:rFonts w:ascii="Verdana" w:hAnsi="Verdana"/>
          <w:sz w:val="20"/>
          <w:szCs w:val="20"/>
        </w:rPr>
      </w:pPr>
      <w:r w:rsidRPr="00775C6F">
        <w:rPr>
          <w:rFonts w:ascii="Verdana" w:hAnsi="Verdana"/>
          <w:sz w:val="20"/>
          <w:szCs w:val="20"/>
        </w:rPr>
        <w:t>Gotovinu ustanove čine:</w:t>
      </w:r>
    </w:p>
    <w:p w14:paraId="4EAE3253" w14:textId="4D63BB7B" w:rsidR="00497136" w:rsidRPr="00775C6F" w:rsidRDefault="00497136" w:rsidP="00775C6F">
      <w:pPr>
        <w:rPr>
          <w:rFonts w:ascii="Verdana" w:hAnsi="Verdana"/>
          <w:sz w:val="20"/>
          <w:szCs w:val="20"/>
        </w:rPr>
      </w:pPr>
      <w:r w:rsidRPr="00775C6F">
        <w:rPr>
          <w:rFonts w:ascii="Verdana" w:hAnsi="Verdana"/>
          <w:sz w:val="20"/>
          <w:szCs w:val="20"/>
        </w:rPr>
        <w:t>-novčana sredstva podignuta s kunskog transakcijskog računa Ustanove</w:t>
      </w:r>
    </w:p>
    <w:p w14:paraId="0BCD8394" w14:textId="77777777" w:rsidR="00497136" w:rsidRPr="00775C6F" w:rsidRDefault="00497136" w:rsidP="00775C6F">
      <w:pPr>
        <w:rPr>
          <w:rFonts w:ascii="Verdana" w:hAnsi="Verdana"/>
          <w:sz w:val="20"/>
          <w:szCs w:val="20"/>
        </w:rPr>
      </w:pPr>
      <w:r w:rsidRPr="00775C6F">
        <w:rPr>
          <w:rFonts w:ascii="Verdana" w:hAnsi="Verdana"/>
          <w:sz w:val="20"/>
          <w:szCs w:val="20"/>
        </w:rPr>
        <w:t>-novčana sredstva koja se nalaze u blagajni</w:t>
      </w:r>
    </w:p>
    <w:p w14:paraId="663D8E0B" w14:textId="77777777" w:rsidR="002C74CC" w:rsidRPr="00775C6F" w:rsidRDefault="00775C6F" w:rsidP="00775C6F">
      <w:pPr>
        <w:ind w:left="3540"/>
        <w:rPr>
          <w:rFonts w:ascii="Verdana" w:hAnsi="Verdana"/>
          <w:sz w:val="20"/>
          <w:szCs w:val="20"/>
        </w:rPr>
      </w:pPr>
      <w:r>
        <w:rPr>
          <w:rFonts w:ascii="Verdana" w:hAnsi="Verdana"/>
          <w:b/>
          <w:sz w:val="20"/>
          <w:szCs w:val="20"/>
        </w:rPr>
        <w:t xml:space="preserve">     </w:t>
      </w:r>
      <w:r w:rsidR="002C74CC" w:rsidRPr="00775C6F">
        <w:rPr>
          <w:rFonts w:ascii="Verdana" w:hAnsi="Verdana"/>
          <w:b/>
          <w:sz w:val="20"/>
          <w:szCs w:val="20"/>
        </w:rPr>
        <w:t>Članak 3</w:t>
      </w:r>
      <w:r w:rsidR="002C74CC" w:rsidRPr="00775C6F">
        <w:rPr>
          <w:rFonts w:ascii="Verdana" w:hAnsi="Verdana"/>
          <w:sz w:val="20"/>
          <w:szCs w:val="20"/>
        </w:rPr>
        <w:t>.</w:t>
      </w:r>
    </w:p>
    <w:p w14:paraId="627F2E8F" w14:textId="77777777" w:rsidR="002C74CC" w:rsidRPr="00775C6F" w:rsidRDefault="002C74CC" w:rsidP="00775C6F">
      <w:pPr>
        <w:rPr>
          <w:rFonts w:ascii="Verdana" w:hAnsi="Verdana"/>
          <w:sz w:val="20"/>
          <w:szCs w:val="20"/>
        </w:rPr>
      </w:pPr>
      <w:r w:rsidRPr="00775C6F">
        <w:rPr>
          <w:rFonts w:ascii="Verdana" w:hAnsi="Verdana"/>
          <w:sz w:val="20"/>
          <w:szCs w:val="20"/>
        </w:rPr>
        <w:t>U ustanovi se vode slijedeće blagajne:</w:t>
      </w:r>
    </w:p>
    <w:p w14:paraId="442A19BD" w14:textId="77777777" w:rsidR="002C74CC" w:rsidRPr="00775C6F" w:rsidRDefault="002C74CC" w:rsidP="00775C6F">
      <w:pPr>
        <w:rPr>
          <w:rFonts w:ascii="Verdana" w:hAnsi="Verdana"/>
          <w:sz w:val="20"/>
          <w:szCs w:val="20"/>
        </w:rPr>
      </w:pPr>
      <w:r w:rsidRPr="00775C6F">
        <w:rPr>
          <w:rFonts w:ascii="Verdana" w:hAnsi="Verdana"/>
          <w:sz w:val="20"/>
          <w:szCs w:val="20"/>
        </w:rPr>
        <w:t>-kunska blagajna IF:11</w:t>
      </w:r>
    </w:p>
    <w:p w14:paraId="1E2A2FD2" w14:textId="77777777" w:rsidR="002C74CC" w:rsidRPr="00775C6F" w:rsidRDefault="002C74CC" w:rsidP="00775C6F">
      <w:pPr>
        <w:rPr>
          <w:rFonts w:ascii="Verdana" w:hAnsi="Verdana"/>
          <w:sz w:val="20"/>
          <w:szCs w:val="20"/>
        </w:rPr>
      </w:pPr>
      <w:r w:rsidRPr="00775C6F">
        <w:rPr>
          <w:rFonts w:ascii="Verdana" w:hAnsi="Verdana"/>
          <w:sz w:val="20"/>
          <w:szCs w:val="20"/>
        </w:rPr>
        <w:t>-kunska blagajna IF:43</w:t>
      </w:r>
    </w:p>
    <w:p w14:paraId="53793BB1" w14:textId="77777777" w:rsidR="002C74CC" w:rsidRPr="00775C6F" w:rsidRDefault="002C74CC" w:rsidP="00775C6F">
      <w:pPr>
        <w:rPr>
          <w:rFonts w:ascii="Verdana" w:hAnsi="Verdana"/>
          <w:sz w:val="20"/>
          <w:szCs w:val="20"/>
        </w:rPr>
      </w:pPr>
      <w:r w:rsidRPr="00775C6F">
        <w:rPr>
          <w:rFonts w:ascii="Verdana" w:hAnsi="Verdana"/>
          <w:sz w:val="20"/>
          <w:szCs w:val="20"/>
        </w:rPr>
        <w:t>-kunska blagajna IF:31</w:t>
      </w:r>
    </w:p>
    <w:p w14:paraId="6CF3DC2D" w14:textId="77777777" w:rsidR="002C74CC" w:rsidRPr="00775C6F" w:rsidRDefault="00AE472C" w:rsidP="00775C6F">
      <w:pPr>
        <w:rPr>
          <w:rFonts w:ascii="Verdana" w:hAnsi="Verdana"/>
          <w:sz w:val="20"/>
          <w:szCs w:val="20"/>
        </w:rPr>
      </w:pPr>
      <w:r w:rsidRPr="00775C6F">
        <w:rPr>
          <w:rFonts w:ascii="Verdana" w:hAnsi="Verdana"/>
          <w:sz w:val="20"/>
          <w:szCs w:val="20"/>
        </w:rPr>
        <w:lastRenderedPageBreak/>
        <w:t>-k</w:t>
      </w:r>
      <w:r w:rsidR="002C74CC" w:rsidRPr="00775C6F">
        <w:rPr>
          <w:rFonts w:ascii="Verdana" w:hAnsi="Verdana"/>
          <w:sz w:val="20"/>
          <w:szCs w:val="20"/>
        </w:rPr>
        <w:t>unska blagajna IF:52</w:t>
      </w:r>
    </w:p>
    <w:p w14:paraId="6252933F" w14:textId="77777777" w:rsidR="005613D6" w:rsidRPr="00775C6F" w:rsidRDefault="005613D6" w:rsidP="00775C6F">
      <w:pPr>
        <w:rPr>
          <w:rFonts w:ascii="Verdana" w:hAnsi="Verdana"/>
          <w:sz w:val="20"/>
          <w:szCs w:val="20"/>
        </w:rPr>
      </w:pPr>
      <w:r w:rsidRPr="00775C6F">
        <w:rPr>
          <w:rFonts w:ascii="Verdana" w:hAnsi="Verdana"/>
          <w:sz w:val="20"/>
          <w:szCs w:val="20"/>
        </w:rPr>
        <w:t>-kunska blagajna IF:61</w:t>
      </w:r>
    </w:p>
    <w:p w14:paraId="14E7BD1E" w14:textId="77777777" w:rsidR="002C74CC" w:rsidRPr="00775C6F" w:rsidRDefault="002C74CC" w:rsidP="00775C6F">
      <w:pPr>
        <w:rPr>
          <w:rFonts w:ascii="Verdana" w:hAnsi="Verdana"/>
          <w:sz w:val="20"/>
          <w:szCs w:val="20"/>
        </w:rPr>
      </w:pPr>
      <w:r w:rsidRPr="00775C6F">
        <w:rPr>
          <w:rFonts w:ascii="Verdana" w:hAnsi="Verdana"/>
          <w:sz w:val="20"/>
          <w:szCs w:val="20"/>
        </w:rPr>
        <w:t>Svaka blagajna vodi se zasebno.</w:t>
      </w:r>
    </w:p>
    <w:p w14:paraId="194EEA96" w14:textId="77777777" w:rsidR="002C74CC" w:rsidRPr="00775C6F" w:rsidRDefault="002C74CC" w:rsidP="00775C6F">
      <w:pPr>
        <w:rPr>
          <w:rFonts w:ascii="Verdana" w:hAnsi="Verdana"/>
          <w:sz w:val="20"/>
          <w:szCs w:val="20"/>
        </w:rPr>
      </w:pPr>
    </w:p>
    <w:p w14:paraId="038A494C" w14:textId="77777777" w:rsidR="002C74CC" w:rsidRPr="00775C6F" w:rsidRDefault="00775C6F" w:rsidP="00775C6F">
      <w:pPr>
        <w:rPr>
          <w:rFonts w:ascii="Verdana" w:hAnsi="Verdana"/>
          <w:b/>
          <w:sz w:val="20"/>
          <w:szCs w:val="20"/>
        </w:rPr>
      </w:pPr>
      <w:r>
        <w:rPr>
          <w:rFonts w:ascii="Verdana" w:hAnsi="Verdana"/>
          <w:b/>
          <w:sz w:val="20"/>
          <w:szCs w:val="20"/>
        </w:rPr>
        <w:t xml:space="preserve">                                                       </w:t>
      </w:r>
      <w:r w:rsidR="002C74CC" w:rsidRPr="00775C6F">
        <w:rPr>
          <w:rFonts w:ascii="Verdana" w:hAnsi="Verdana"/>
          <w:b/>
          <w:sz w:val="20"/>
          <w:szCs w:val="20"/>
        </w:rPr>
        <w:t>Članak 4.</w:t>
      </w:r>
    </w:p>
    <w:p w14:paraId="6B2AA30D" w14:textId="77777777" w:rsidR="002C74CC" w:rsidRPr="00775C6F" w:rsidRDefault="002C74CC" w:rsidP="00775C6F">
      <w:pPr>
        <w:rPr>
          <w:rFonts w:ascii="Verdana" w:hAnsi="Verdana"/>
          <w:sz w:val="20"/>
          <w:szCs w:val="20"/>
        </w:rPr>
      </w:pPr>
      <w:r w:rsidRPr="00775C6F">
        <w:rPr>
          <w:rFonts w:ascii="Verdana" w:hAnsi="Verdana"/>
          <w:sz w:val="20"/>
          <w:szCs w:val="20"/>
        </w:rPr>
        <w:t>Blagajničko poslovanje se evidentira preko blagajničkih isprava:</w:t>
      </w:r>
    </w:p>
    <w:p w14:paraId="5DBE1DA3" w14:textId="77777777" w:rsidR="002C74CC" w:rsidRPr="00775C6F" w:rsidRDefault="002C74CC" w:rsidP="00775C6F">
      <w:pPr>
        <w:rPr>
          <w:rFonts w:ascii="Verdana" w:hAnsi="Verdana"/>
          <w:sz w:val="20"/>
          <w:szCs w:val="20"/>
        </w:rPr>
      </w:pPr>
      <w:r w:rsidRPr="00775C6F">
        <w:rPr>
          <w:rFonts w:ascii="Verdana" w:hAnsi="Verdana"/>
          <w:sz w:val="20"/>
          <w:szCs w:val="20"/>
        </w:rPr>
        <w:t>-blagajničke uplatnice,</w:t>
      </w:r>
    </w:p>
    <w:p w14:paraId="6183D00D" w14:textId="77777777" w:rsidR="002C74CC" w:rsidRPr="00775C6F" w:rsidRDefault="002C74CC" w:rsidP="00775C6F">
      <w:pPr>
        <w:rPr>
          <w:rFonts w:ascii="Verdana" w:hAnsi="Verdana"/>
          <w:sz w:val="20"/>
          <w:szCs w:val="20"/>
        </w:rPr>
      </w:pPr>
      <w:r w:rsidRPr="00775C6F">
        <w:rPr>
          <w:rFonts w:ascii="Verdana" w:hAnsi="Verdana"/>
          <w:sz w:val="20"/>
          <w:szCs w:val="20"/>
        </w:rPr>
        <w:t>-blagajničke isplatnice i blagajničke isplatnice i izvješća i</w:t>
      </w:r>
    </w:p>
    <w:p w14:paraId="18D17AC3" w14:textId="77777777" w:rsidR="002C74CC" w:rsidRPr="00775C6F" w:rsidRDefault="002C74CC" w:rsidP="00775C6F">
      <w:pPr>
        <w:rPr>
          <w:rFonts w:ascii="Verdana" w:hAnsi="Verdana"/>
          <w:sz w:val="20"/>
          <w:szCs w:val="20"/>
        </w:rPr>
      </w:pPr>
      <w:r w:rsidRPr="00775C6F">
        <w:rPr>
          <w:rFonts w:ascii="Verdana" w:hAnsi="Verdana"/>
          <w:sz w:val="20"/>
          <w:szCs w:val="20"/>
        </w:rPr>
        <w:t>-blagajničkog izvještaja (dnevnika blagajničkog poslovanja)</w:t>
      </w:r>
    </w:p>
    <w:p w14:paraId="375F3DDE" w14:textId="28E33310" w:rsidR="002C74CC" w:rsidRPr="00775C6F" w:rsidRDefault="002C74CC" w:rsidP="00775C6F">
      <w:pPr>
        <w:rPr>
          <w:rFonts w:ascii="Verdana" w:hAnsi="Verdana"/>
          <w:sz w:val="20"/>
          <w:szCs w:val="20"/>
        </w:rPr>
      </w:pPr>
      <w:r w:rsidRPr="00775C6F">
        <w:rPr>
          <w:rFonts w:ascii="Verdana" w:hAnsi="Verdana"/>
          <w:sz w:val="20"/>
          <w:szCs w:val="20"/>
        </w:rPr>
        <w:t xml:space="preserve">Za svaku pojedinačnu uplatu i isplatu novca iz blagajne izdaje se zasebna brojčano označena uplatnica, odnosno isplatnica koju potpisuje </w:t>
      </w:r>
      <w:r w:rsidR="009D5910">
        <w:rPr>
          <w:rFonts w:ascii="Verdana" w:hAnsi="Verdana"/>
          <w:sz w:val="20"/>
          <w:szCs w:val="20"/>
        </w:rPr>
        <w:t>računovodstveni referent</w:t>
      </w:r>
      <w:r w:rsidR="009D5910">
        <w:rPr>
          <w:rFonts w:ascii="Verdana" w:hAnsi="Verdana"/>
          <w:sz w:val="20"/>
          <w:szCs w:val="20"/>
        </w:rPr>
        <w:t xml:space="preserve"> </w:t>
      </w:r>
      <w:r w:rsidRPr="00775C6F">
        <w:rPr>
          <w:rFonts w:ascii="Verdana" w:hAnsi="Verdana"/>
          <w:sz w:val="20"/>
          <w:szCs w:val="20"/>
        </w:rPr>
        <w:t>te uplatitelj odnosno isplatitelj.</w:t>
      </w:r>
    </w:p>
    <w:p w14:paraId="5BD53BDF" w14:textId="77777777" w:rsidR="002C74CC" w:rsidRPr="00775C6F" w:rsidRDefault="00775C6F" w:rsidP="00775C6F">
      <w:pPr>
        <w:rPr>
          <w:rFonts w:ascii="Verdana" w:hAnsi="Verdana"/>
          <w:b/>
          <w:sz w:val="20"/>
          <w:szCs w:val="20"/>
        </w:rPr>
      </w:pPr>
      <w:r>
        <w:rPr>
          <w:rFonts w:ascii="Verdana" w:hAnsi="Verdana"/>
          <w:b/>
          <w:sz w:val="20"/>
          <w:szCs w:val="20"/>
        </w:rPr>
        <w:t xml:space="preserve">                                                    </w:t>
      </w:r>
      <w:r w:rsidR="002C74CC" w:rsidRPr="00775C6F">
        <w:rPr>
          <w:rFonts w:ascii="Verdana" w:hAnsi="Verdana"/>
          <w:b/>
          <w:sz w:val="20"/>
          <w:szCs w:val="20"/>
        </w:rPr>
        <w:t>Članak 5.</w:t>
      </w:r>
    </w:p>
    <w:p w14:paraId="1E66CC21" w14:textId="377E047F" w:rsidR="002C74CC" w:rsidRPr="00775C6F" w:rsidRDefault="002C74CC" w:rsidP="00775C6F">
      <w:pPr>
        <w:rPr>
          <w:rFonts w:ascii="Verdana" w:hAnsi="Verdana"/>
          <w:sz w:val="20"/>
          <w:szCs w:val="20"/>
        </w:rPr>
      </w:pPr>
      <w:r w:rsidRPr="00775C6F">
        <w:rPr>
          <w:rFonts w:ascii="Verdana" w:hAnsi="Verdana"/>
          <w:sz w:val="20"/>
          <w:szCs w:val="20"/>
        </w:rPr>
        <w:t xml:space="preserve">Gotovinska novčana sredstva drže se u kasi blagajne kojom rukuje </w:t>
      </w:r>
      <w:r w:rsidR="009D5910">
        <w:rPr>
          <w:rFonts w:ascii="Verdana" w:hAnsi="Verdana"/>
          <w:sz w:val="20"/>
          <w:szCs w:val="20"/>
        </w:rPr>
        <w:t>računovodstveni referent</w:t>
      </w:r>
      <w:r w:rsidRPr="00775C6F">
        <w:rPr>
          <w:rFonts w:ascii="Verdana" w:hAnsi="Verdana"/>
          <w:sz w:val="20"/>
          <w:szCs w:val="20"/>
        </w:rPr>
        <w:t>.</w:t>
      </w:r>
    </w:p>
    <w:p w14:paraId="68B1D9F7" w14:textId="0D66593D" w:rsidR="000C7D2E" w:rsidRPr="00775C6F" w:rsidRDefault="000C7D2E" w:rsidP="00775C6F">
      <w:pPr>
        <w:rPr>
          <w:rFonts w:ascii="Verdana" w:hAnsi="Verdana"/>
          <w:sz w:val="20"/>
          <w:szCs w:val="20"/>
        </w:rPr>
      </w:pPr>
      <w:r w:rsidRPr="00775C6F">
        <w:rPr>
          <w:rFonts w:ascii="Verdana" w:hAnsi="Verdana"/>
          <w:sz w:val="20"/>
          <w:szCs w:val="20"/>
        </w:rPr>
        <w:t xml:space="preserve">Ključ od blagajne može imati samo </w:t>
      </w:r>
      <w:r w:rsidR="009D5910">
        <w:rPr>
          <w:rFonts w:ascii="Verdana" w:hAnsi="Verdana"/>
          <w:sz w:val="20"/>
          <w:szCs w:val="20"/>
        </w:rPr>
        <w:t>računovodstveni referent</w:t>
      </w:r>
      <w:r w:rsidRPr="00775C6F">
        <w:rPr>
          <w:rFonts w:ascii="Verdana" w:hAnsi="Verdana"/>
          <w:sz w:val="20"/>
          <w:szCs w:val="20"/>
        </w:rPr>
        <w:t xml:space="preserve">. Prilikom svakog napuštanja radnog mjesta </w:t>
      </w:r>
      <w:r w:rsidR="009D5910">
        <w:rPr>
          <w:rFonts w:ascii="Verdana" w:hAnsi="Verdana"/>
          <w:sz w:val="20"/>
          <w:szCs w:val="20"/>
        </w:rPr>
        <w:t>računovodstveni referent</w:t>
      </w:r>
      <w:r w:rsidR="009D5910">
        <w:rPr>
          <w:rFonts w:ascii="Verdana" w:hAnsi="Verdana"/>
          <w:sz w:val="20"/>
          <w:szCs w:val="20"/>
        </w:rPr>
        <w:t xml:space="preserve"> </w:t>
      </w:r>
      <w:r w:rsidRPr="00775C6F">
        <w:rPr>
          <w:rFonts w:ascii="Verdana" w:hAnsi="Verdana"/>
          <w:sz w:val="20"/>
          <w:szCs w:val="20"/>
        </w:rPr>
        <w:t xml:space="preserve">je dužan zaključati </w:t>
      </w:r>
      <w:r w:rsidR="009D5910">
        <w:rPr>
          <w:rFonts w:ascii="Verdana" w:hAnsi="Verdana"/>
          <w:sz w:val="20"/>
          <w:szCs w:val="20"/>
        </w:rPr>
        <w:t>blagajnu</w:t>
      </w:r>
      <w:r w:rsidRPr="00775C6F">
        <w:rPr>
          <w:rFonts w:ascii="Verdana" w:hAnsi="Verdana"/>
          <w:sz w:val="20"/>
          <w:szCs w:val="20"/>
        </w:rPr>
        <w:t>.</w:t>
      </w:r>
    </w:p>
    <w:p w14:paraId="0A03B99E" w14:textId="77777777" w:rsidR="000C7D2E" w:rsidRPr="00775C6F" w:rsidRDefault="00775C6F" w:rsidP="00775C6F">
      <w:pPr>
        <w:rPr>
          <w:rFonts w:ascii="Verdana" w:hAnsi="Verdana"/>
          <w:b/>
          <w:sz w:val="20"/>
          <w:szCs w:val="20"/>
        </w:rPr>
      </w:pPr>
      <w:r>
        <w:rPr>
          <w:rFonts w:ascii="Verdana" w:hAnsi="Verdana"/>
          <w:b/>
          <w:sz w:val="20"/>
          <w:szCs w:val="20"/>
        </w:rPr>
        <w:t xml:space="preserve">                                                    </w:t>
      </w:r>
      <w:r w:rsidR="000C7D2E" w:rsidRPr="00775C6F">
        <w:rPr>
          <w:rFonts w:ascii="Verdana" w:hAnsi="Verdana"/>
          <w:b/>
          <w:sz w:val="20"/>
          <w:szCs w:val="20"/>
        </w:rPr>
        <w:t xml:space="preserve">Članak 6. </w:t>
      </w:r>
    </w:p>
    <w:p w14:paraId="4BF4908E" w14:textId="170F0C47" w:rsidR="000C7D2E" w:rsidRPr="00775C6F" w:rsidRDefault="00204F9E" w:rsidP="00775C6F">
      <w:pPr>
        <w:rPr>
          <w:rFonts w:ascii="Verdana" w:hAnsi="Verdana"/>
          <w:sz w:val="20"/>
          <w:szCs w:val="20"/>
        </w:rPr>
      </w:pPr>
      <w:r>
        <w:rPr>
          <w:rFonts w:ascii="Verdana" w:hAnsi="Verdana"/>
          <w:sz w:val="20"/>
          <w:szCs w:val="20"/>
        </w:rPr>
        <w:t>Računovodstveni referent</w:t>
      </w:r>
      <w:r w:rsidR="005C060A" w:rsidRPr="00775C6F">
        <w:rPr>
          <w:rFonts w:ascii="Verdana" w:hAnsi="Verdana"/>
          <w:sz w:val="20"/>
          <w:szCs w:val="20"/>
        </w:rPr>
        <w:t xml:space="preserve"> </w:t>
      </w:r>
      <w:r w:rsidR="000C7D2E" w:rsidRPr="00775C6F">
        <w:rPr>
          <w:rFonts w:ascii="Verdana" w:hAnsi="Verdana"/>
          <w:sz w:val="20"/>
          <w:szCs w:val="20"/>
        </w:rPr>
        <w:t>je odgovoran za uplate, isplate i stanje gotovine u blagajni.</w:t>
      </w:r>
    </w:p>
    <w:p w14:paraId="005A6D3C" w14:textId="6525B6CE" w:rsidR="000C7D2E" w:rsidRPr="00775C6F" w:rsidRDefault="00204F9E" w:rsidP="00775C6F">
      <w:pPr>
        <w:rPr>
          <w:rFonts w:ascii="Verdana" w:hAnsi="Verdana"/>
          <w:sz w:val="20"/>
          <w:szCs w:val="20"/>
        </w:rPr>
      </w:pPr>
      <w:r>
        <w:rPr>
          <w:rFonts w:ascii="Verdana" w:hAnsi="Verdana"/>
          <w:sz w:val="20"/>
          <w:szCs w:val="20"/>
        </w:rPr>
        <w:t>Računovodstveni referent</w:t>
      </w:r>
      <w:r w:rsidRPr="00775C6F">
        <w:rPr>
          <w:rFonts w:ascii="Verdana" w:hAnsi="Verdana"/>
          <w:sz w:val="20"/>
          <w:szCs w:val="20"/>
        </w:rPr>
        <w:t xml:space="preserve"> </w:t>
      </w:r>
      <w:r w:rsidR="000C7D2E" w:rsidRPr="00775C6F">
        <w:rPr>
          <w:rFonts w:ascii="Verdana" w:hAnsi="Verdana"/>
          <w:sz w:val="20"/>
          <w:szCs w:val="20"/>
        </w:rPr>
        <w:t>je dužan polagati novac na poslovni račun Ustanove te voditi računa o količini primljenog i izdanog novca.</w:t>
      </w:r>
    </w:p>
    <w:p w14:paraId="281D3B83" w14:textId="2EE95A0A" w:rsidR="000C7D2E" w:rsidRPr="00775C6F" w:rsidRDefault="000C7D2E" w:rsidP="00775C6F">
      <w:pPr>
        <w:rPr>
          <w:rFonts w:ascii="Verdana" w:hAnsi="Verdana"/>
          <w:sz w:val="20"/>
          <w:szCs w:val="20"/>
        </w:rPr>
      </w:pPr>
      <w:r w:rsidRPr="00775C6F">
        <w:rPr>
          <w:rFonts w:ascii="Verdana" w:hAnsi="Verdana"/>
          <w:sz w:val="20"/>
          <w:szCs w:val="20"/>
        </w:rPr>
        <w:t>Zaprimljenu dokumentaci</w:t>
      </w:r>
      <w:r w:rsidR="00107E4F" w:rsidRPr="00775C6F">
        <w:rPr>
          <w:rFonts w:ascii="Verdana" w:hAnsi="Verdana"/>
          <w:sz w:val="20"/>
          <w:szCs w:val="20"/>
        </w:rPr>
        <w:t xml:space="preserve">ju </w:t>
      </w:r>
      <w:r w:rsidR="009D5910">
        <w:rPr>
          <w:rFonts w:ascii="Verdana" w:hAnsi="Verdana"/>
          <w:sz w:val="20"/>
          <w:szCs w:val="20"/>
        </w:rPr>
        <w:t>r</w:t>
      </w:r>
      <w:r w:rsidR="00204F9E">
        <w:rPr>
          <w:rFonts w:ascii="Verdana" w:hAnsi="Verdana"/>
          <w:sz w:val="20"/>
          <w:szCs w:val="20"/>
        </w:rPr>
        <w:t>ačunovodstveni referent</w:t>
      </w:r>
      <w:r w:rsidR="00204F9E" w:rsidRPr="00775C6F">
        <w:rPr>
          <w:rFonts w:ascii="Verdana" w:hAnsi="Verdana"/>
          <w:sz w:val="20"/>
          <w:szCs w:val="20"/>
        </w:rPr>
        <w:t xml:space="preserve"> </w:t>
      </w:r>
      <w:r w:rsidR="00107E4F" w:rsidRPr="00775C6F">
        <w:rPr>
          <w:rFonts w:ascii="Verdana" w:hAnsi="Verdana"/>
          <w:sz w:val="20"/>
          <w:szCs w:val="20"/>
        </w:rPr>
        <w:t>kontrolira formaln</w:t>
      </w:r>
      <w:r w:rsidRPr="00775C6F">
        <w:rPr>
          <w:rFonts w:ascii="Verdana" w:hAnsi="Verdana"/>
          <w:sz w:val="20"/>
          <w:szCs w:val="20"/>
        </w:rPr>
        <w:t>o i suštinski,</w:t>
      </w:r>
      <w:r w:rsidR="00616FB6" w:rsidRPr="00775C6F">
        <w:rPr>
          <w:rFonts w:ascii="Verdana" w:hAnsi="Verdana"/>
          <w:sz w:val="20"/>
          <w:szCs w:val="20"/>
        </w:rPr>
        <w:t xml:space="preserve"> </w:t>
      </w:r>
      <w:r w:rsidRPr="00775C6F">
        <w:rPr>
          <w:rFonts w:ascii="Verdana" w:hAnsi="Verdana"/>
          <w:sz w:val="20"/>
          <w:szCs w:val="20"/>
        </w:rPr>
        <w:t>fizičkim brojanjem potvrđuje točnost uplaćene gotovine,</w:t>
      </w:r>
      <w:r w:rsidR="00616FB6" w:rsidRPr="00775C6F">
        <w:rPr>
          <w:rFonts w:ascii="Verdana" w:hAnsi="Verdana"/>
          <w:sz w:val="20"/>
          <w:szCs w:val="20"/>
        </w:rPr>
        <w:t xml:space="preserve"> </w:t>
      </w:r>
      <w:r w:rsidRPr="00775C6F">
        <w:rPr>
          <w:rFonts w:ascii="Verdana" w:hAnsi="Verdana"/>
          <w:sz w:val="20"/>
          <w:szCs w:val="20"/>
        </w:rPr>
        <w:t>ispisuje uplatnicu na ime i u svrhu uplate prema priloženoj dokumentaciji s potpisom uplatitelja</w:t>
      </w:r>
      <w:r w:rsidR="005613D6" w:rsidRPr="00775C6F">
        <w:rPr>
          <w:rFonts w:ascii="Verdana" w:hAnsi="Verdana"/>
          <w:sz w:val="20"/>
          <w:szCs w:val="20"/>
        </w:rPr>
        <w:t>,</w:t>
      </w:r>
      <w:r w:rsidR="00616FB6" w:rsidRPr="00775C6F">
        <w:rPr>
          <w:rFonts w:ascii="Verdana" w:hAnsi="Verdana"/>
          <w:sz w:val="20"/>
          <w:szCs w:val="20"/>
        </w:rPr>
        <w:t xml:space="preserve"> </w:t>
      </w:r>
      <w:r w:rsidR="005613D6" w:rsidRPr="00775C6F">
        <w:rPr>
          <w:rFonts w:ascii="Verdana" w:hAnsi="Verdana"/>
          <w:sz w:val="20"/>
          <w:szCs w:val="20"/>
        </w:rPr>
        <w:t xml:space="preserve">ispisuje isplatnicu  ili isplatnicu uz izvješće na ime i svrhu isplate po priloženom računu i obavlja isplatu gotovine potpisom primatelja </w:t>
      </w:r>
      <w:proofErr w:type="spellStart"/>
      <w:r w:rsidR="005613D6" w:rsidRPr="00775C6F">
        <w:rPr>
          <w:rFonts w:ascii="Verdana" w:hAnsi="Verdana"/>
          <w:sz w:val="20"/>
          <w:szCs w:val="20"/>
        </w:rPr>
        <w:t>tj</w:t>
      </w:r>
      <w:proofErr w:type="spellEnd"/>
      <w:r w:rsidR="005C060A">
        <w:rPr>
          <w:rFonts w:ascii="Verdana" w:hAnsi="Verdana"/>
          <w:sz w:val="20"/>
          <w:szCs w:val="20"/>
        </w:rPr>
        <w:t xml:space="preserve"> </w:t>
      </w:r>
      <w:r w:rsidR="005613D6" w:rsidRPr="00775C6F">
        <w:rPr>
          <w:rFonts w:ascii="Verdana" w:hAnsi="Verdana"/>
          <w:sz w:val="20"/>
          <w:szCs w:val="20"/>
        </w:rPr>
        <w:t>.osobe kojoj je isplaćena gotovina.</w:t>
      </w:r>
    </w:p>
    <w:p w14:paraId="0480EA96" w14:textId="77777777" w:rsidR="00616FB6" w:rsidRPr="00775C6F" w:rsidRDefault="00775C6F" w:rsidP="00775C6F">
      <w:pPr>
        <w:rPr>
          <w:rFonts w:ascii="Verdana" w:hAnsi="Verdana"/>
          <w:b/>
          <w:sz w:val="20"/>
          <w:szCs w:val="20"/>
        </w:rPr>
      </w:pPr>
      <w:r>
        <w:rPr>
          <w:rFonts w:ascii="Verdana" w:hAnsi="Verdana"/>
          <w:b/>
          <w:sz w:val="20"/>
          <w:szCs w:val="20"/>
        </w:rPr>
        <w:t xml:space="preserve">                                                  </w:t>
      </w:r>
      <w:r w:rsidR="00AD61AB" w:rsidRPr="00775C6F">
        <w:rPr>
          <w:rFonts w:ascii="Verdana" w:hAnsi="Verdana"/>
          <w:b/>
          <w:sz w:val="20"/>
          <w:szCs w:val="20"/>
        </w:rPr>
        <w:t>Članak 7.</w:t>
      </w:r>
    </w:p>
    <w:p w14:paraId="60B41DC2" w14:textId="77777777" w:rsidR="00AD61AB" w:rsidRPr="00775C6F" w:rsidRDefault="00AD61AB" w:rsidP="00775C6F">
      <w:pPr>
        <w:rPr>
          <w:rFonts w:ascii="Verdana" w:hAnsi="Verdana"/>
          <w:sz w:val="20"/>
          <w:szCs w:val="20"/>
        </w:rPr>
      </w:pPr>
      <w:r w:rsidRPr="00775C6F">
        <w:rPr>
          <w:rFonts w:ascii="Verdana" w:hAnsi="Verdana"/>
          <w:sz w:val="20"/>
          <w:szCs w:val="20"/>
        </w:rPr>
        <w:t>U kunsku blagajnu Ustanove se evidentiraju slijedeće uplate:</w:t>
      </w:r>
    </w:p>
    <w:p w14:paraId="78E68E30" w14:textId="77777777" w:rsidR="00AD61AB" w:rsidRPr="00775C6F" w:rsidRDefault="00AD61AB" w:rsidP="00775C6F">
      <w:pPr>
        <w:rPr>
          <w:rFonts w:ascii="Verdana" w:hAnsi="Verdana"/>
          <w:sz w:val="20"/>
          <w:szCs w:val="20"/>
        </w:rPr>
      </w:pPr>
      <w:r w:rsidRPr="00775C6F">
        <w:rPr>
          <w:rFonts w:ascii="Verdana" w:hAnsi="Verdana"/>
          <w:sz w:val="20"/>
          <w:szCs w:val="20"/>
        </w:rPr>
        <w:t xml:space="preserve">-podignuta gotovina s </w:t>
      </w:r>
      <w:r w:rsidR="002370E5" w:rsidRPr="00775C6F">
        <w:rPr>
          <w:rFonts w:ascii="Verdana" w:hAnsi="Verdana"/>
          <w:sz w:val="20"/>
          <w:szCs w:val="20"/>
        </w:rPr>
        <w:t>transakcijskog</w:t>
      </w:r>
      <w:r w:rsidRPr="00775C6F">
        <w:rPr>
          <w:rFonts w:ascii="Verdana" w:hAnsi="Verdana"/>
          <w:sz w:val="20"/>
          <w:szCs w:val="20"/>
        </w:rPr>
        <w:t xml:space="preserve"> računa Ustanove IF:11,IF:43  i IF:52</w:t>
      </w:r>
    </w:p>
    <w:p w14:paraId="3FE9CB29" w14:textId="77777777" w:rsidR="00AD61AB" w:rsidRPr="00775C6F" w:rsidRDefault="00AD61AB" w:rsidP="00775C6F">
      <w:pPr>
        <w:rPr>
          <w:rFonts w:ascii="Verdana" w:hAnsi="Verdana"/>
          <w:sz w:val="20"/>
          <w:szCs w:val="20"/>
        </w:rPr>
      </w:pPr>
      <w:r w:rsidRPr="00775C6F">
        <w:rPr>
          <w:rFonts w:ascii="Verdana" w:hAnsi="Verdana"/>
          <w:sz w:val="20"/>
          <w:szCs w:val="20"/>
        </w:rPr>
        <w:t>-uplate u kunsku blagajnuIF:11; IF:43;IF:31;IF:61</w:t>
      </w:r>
    </w:p>
    <w:p w14:paraId="0723CA53" w14:textId="77777777" w:rsidR="00AD61AB" w:rsidRPr="00775C6F" w:rsidRDefault="00AD61AB" w:rsidP="00775C6F">
      <w:pPr>
        <w:rPr>
          <w:rFonts w:ascii="Verdana" w:hAnsi="Verdana"/>
          <w:sz w:val="20"/>
          <w:szCs w:val="20"/>
        </w:rPr>
      </w:pPr>
      <w:r w:rsidRPr="00775C6F">
        <w:rPr>
          <w:rFonts w:ascii="Verdana" w:hAnsi="Verdana"/>
          <w:sz w:val="20"/>
          <w:szCs w:val="20"/>
        </w:rPr>
        <w:t>Iz kunske blagajne ustanove se evidentiraju slijedeće isplate:</w:t>
      </w:r>
    </w:p>
    <w:p w14:paraId="0315913F" w14:textId="77777777" w:rsidR="00AD61AB" w:rsidRPr="00775C6F" w:rsidRDefault="00AD61AB" w:rsidP="00775C6F">
      <w:pPr>
        <w:rPr>
          <w:rFonts w:ascii="Verdana" w:hAnsi="Verdana"/>
          <w:sz w:val="20"/>
          <w:szCs w:val="20"/>
        </w:rPr>
      </w:pPr>
      <w:r w:rsidRPr="00775C6F">
        <w:rPr>
          <w:rFonts w:ascii="Verdana" w:hAnsi="Verdana"/>
          <w:sz w:val="20"/>
          <w:szCs w:val="20"/>
        </w:rPr>
        <w:t>-polaganje gotovine na transakcijski račun Ustanove</w:t>
      </w:r>
    </w:p>
    <w:p w14:paraId="6D71CF1D" w14:textId="77777777" w:rsidR="00454173" w:rsidRPr="00775C6F" w:rsidRDefault="00454173" w:rsidP="00775C6F">
      <w:pPr>
        <w:rPr>
          <w:rFonts w:ascii="Verdana" w:hAnsi="Verdana"/>
          <w:sz w:val="20"/>
          <w:szCs w:val="20"/>
        </w:rPr>
      </w:pPr>
      <w:r w:rsidRPr="00775C6F">
        <w:rPr>
          <w:rFonts w:ascii="Verdana" w:hAnsi="Verdana"/>
          <w:sz w:val="20"/>
          <w:szCs w:val="20"/>
        </w:rPr>
        <w:t>-sredstva za džeparac korisnika IF:11, sredstva za  prijevoz korisnika IF:11 i  IF:52</w:t>
      </w:r>
    </w:p>
    <w:p w14:paraId="42237257" w14:textId="77777777" w:rsidR="00454173" w:rsidRPr="00775C6F" w:rsidRDefault="00454173" w:rsidP="00775C6F">
      <w:pPr>
        <w:rPr>
          <w:rFonts w:ascii="Verdana" w:hAnsi="Verdana"/>
          <w:sz w:val="20"/>
          <w:szCs w:val="20"/>
        </w:rPr>
      </w:pPr>
      <w:r w:rsidRPr="00775C6F">
        <w:rPr>
          <w:rFonts w:ascii="Verdana" w:hAnsi="Verdana"/>
          <w:sz w:val="20"/>
          <w:szCs w:val="20"/>
        </w:rPr>
        <w:lastRenderedPageBreak/>
        <w:t>-sredstva za manje troškove ljetovanja, zimovanja, izleta i kulturno zabavnih potreba korisnika IF:11 uz obavezno prilaganje R1 računa IF:11</w:t>
      </w:r>
    </w:p>
    <w:p w14:paraId="64E64640" w14:textId="74B50A80" w:rsidR="00454173" w:rsidRPr="00775C6F" w:rsidRDefault="00454173" w:rsidP="00775C6F">
      <w:pPr>
        <w:rPr>
          <w:rFonts w:ascii="Verdana" w:hAnsi="Verdana"/>
          <w:sz w:val="20"/>
          <w:szCs w:val="20"/>
        </w:rPr>
      </w:pPr>
      <w:r w:rsidRPr="00775C6F">
        <w:rPr>
          <w:rFonts w:ascii="Verdana" w:hAnsi="Verdana"/>
          <w:sz w:val="20"/>
          <w:szCs w:val="20"/>
        </w:rPr>
        <w:t xml:space="preserve">-dnevnice i putni troškovi zaposlenika koji nisu oporezivi IF:11 </w:t>
      </w:r>
    </w:p>
    <w:p w14:paraId="7121EC80" w14:textId="77777777" w:rsidR="00E548B5" w:rsidRPr="00775C6F" w:rsidRDefault="00E548B5" w:rsidP="00775C6F">
      <w:pPr>
        <w:rPr>
          <w:rFonts w:ascii="Verdana" w:hAnsi="Verdana"/>
          <w:sz w:val="20"/>
          <w:szCs w:val="20"/>
        </w:rPr>
      </w:pPr>
      <w:r w:rsidRPr="00775C6F">
        <w:rPr>
          <w:rFonts w:ascii="Verdana" w:hAnsi="Verdana"/>
          <w:sz w:val="20"/>
          <w:szCs w:val="20"/>
        </w:rPr>
        <w:t>-ostale isplate koje su nastale uslijed redovnog poslovanja IF:11 i IF:43 ukaže li se posebna potreba, hitnost</w:t>
      </w:r>
    </w:p>
    <w:p w14:paraId="3D7ACFE1" w14:textId="77777777" w:rsidR="00E548B5" w:rsidRPr="00775C6F" w:rsidRDefault="00E548B5" w:rsidP="00775C6F">
      <w:pPr>
        <w:rPr>
          <w:rFonts w:ascii="Verdana" w:hAnsi="Verdana"/>
          <w:sz w:val="20"/>
          <w:szCs w:val="20"/>
        </w:rPr>
      </w:pPr>
      <w:r w:rsidRPr="00775C6F">
        <w:rPr>
          <w:rFonts w:ascii="Verdana" w:hAnsi="Verdana"/>
          <w:sz w:val="20"/>
          <w:szCs w:val="20"/>
        </w:rPr>
        <w:t>U svim situacijama u kojima je to propisano i moguće isplate i uplate trebaju se vršiti bezgotovinskim plaćanjem putem transakcijskog računa Ustanove ili područne riznice Ministarstva.</w:t>
      </w:r>
    </w:p>
    <w:p w14:paraId="2B85BB70" w14:textId="77777777" w:rsidR="00454173" w:rsidRPr="00775C6F" w:rsidRDefault="00454173" w:rsidP="00775C6F">
      <w:pPr>
        <w:rPr>
          <w:rFonts w:ascii="Verdana" w:hAnsi="Verdana"/>
          <w:sz w:val="20"/>
          <w:szCs w:val="20"/>
        </w:rPr>
      </w:pPr>
      <w:r w:rsidRPr="00775C6F">
        <w:rPr>
          <w:rFonts w:ascii="Verdana" w:hAnsi="Verdana"/>
          <w:sz w:val="20"/>
          <w:szCs w:val="20"/>
        </w:rPr>
        <w:t>Sve uplate gotovine u blagajnu polažu se na transakcijski račun Ustanove,</w:t>
      </w:r>
      <w:r w:rsidR="00DC5E2A" w:rsidRPr="00775C6F">
        <w:rPr>
          <w:rFonts w:ascii="Verdana" w:hAnsi="Verdana"/>
          <w:sz w:val="20"/>
          <w:szCs w:val="20"/>
        </w:rPr>
        <w:t xml:space="preserve"> </w:t>
      </w:r>
      <w:r w:rsidRPr="00775C6F">
        <w:rPr>
          <w:rFonts w:ascii="Verdana" w:hAnsi="Verdana"/>
          <w:sz w:val="20"/>
          <w:szCs w:val="20"/>
        </w:rPr>
        <w:t>dok se za potrebe isplate gotovina podiže s poslovnog računa Ustanove.</w:t>
      </w:r>
    </w:p>
    <w:p w14:paraId="44748337" w14:textId="77777777" w:rsidR="00454173" w:rsidRPr="00775C6F" w:rsidRDefault="00454173" w:rsidP="00775C6F">
      <w:pPr>
        <w:rPr>
          <w:rFonts w:ascii="Verdana" w:hAnsi="Verdana"/>
          <w:sz w:val="20"/>
          <w:szCs w:val="20"/>
        </w:rPr>
      </w:pPr>
      <w:r w:rsidRPr="00775C6F">
        <w:rPr>
          <w:rFonts w:ascii="Verdana" w:hAnsi="Verdana"/>
          <w:sz w:val="20"/>
          <w:szCs w:val="20"/>
        </w:rPr>
        <w:t>Isplate fizičkim osobama koje su oporezive porezom na dohodak ne mogu se vršiti u gotovu novcu iz blagajne Ustanove.</w:t>
      </w:r>
    </w:p>
    <w:p w14:paraId="44DAB26B" w14:textId="77777777" w:rsidR="00DC5E2A" w:rsidRPr="00775C6F" w:rsidRDefault="00DC5E2A" w:rsidP="00775C6F">
      <w:pPr>
        <w:rPr>
          <w:rFonts w:ascii="Verdana" w:hAnsi="Verdana"/>
          <w:sz w:val="20"/>
          <w:szCs w:val="20"/>
        </w:rPr>
      </w:pPr>
      <w:r w:rsidRPr="00775C6F">
        <w:rPr>
          <w:rFonts w:ascii="Verdana" w:hAnsi="Verdana"/>
          <w:sz w:val="20"/>
          <w:szCs w:val="20"/>
        </w:rPr>
        <w:t>Isplate koje se evidentiraju u blagajni Ustanove mogu se obavljati samo na osnovu prethodno izdanog dokumenta kojim se dokazuje nastali poslovni događaj(rješenje, račun</w:t>
      </w:r>
      <w:r w:rsidR="002370E5" w:rsidRPr="00775C6F">
        <w:rPr>
          <w:rFonts w:ascii="Verdana" w:hAnsi="Verdana"/>
          <w:sz w:val="20"/>
          <w:szCs w:val="20"/>
        </w:rPr>
        <w:t xml:space="preserve"> R1</w:t>
      </w:r>
      <w:r w:rsidRPr="00775C6F">
        <w:rPr>
          <w:rFonts w:ascii="Verdana" w:hAnsi="Verdana"/>
          <w:sz w:val="20"/>
          <w:szCs w:val="20"/>
        </w:rPr>
        <w:t>, nalog ili drugi relevantan dokument) kojeg svojim potpisom odobrava ravnateljica Ustanove.</w:t>
      </w:r>
    </w:p>
    <w:p w14:paraId="14FB79C2" w14:textId="77777777" w:rsidR="00DC5E2A" w:rsidRPr="00775C6F" w:rsidRDefault="00775C6F" w:rsidP="00775C6F">
      <w:pPr>
        <w:rPr>
          <w:rFonts w:ascii="Verdana" w:hAnsi="Verdana"/>
          <w:b/>
          <w:sz w:val="20"/>
          <w:szCs w:val="20"/>
        </w:rPr>
      </w:pPr>
      <w:r>
        <w:rPr>
          <w:rFonts w:ascii="Verdana" w:hAnsi="Verdana"/>
          <w:b/>
          <w:sz w:val="20"/>
          <w:szCs w:val="20"/>
        </w:rPr>
        <w:t xml:space="preserve">                                                            </w:t>
      </w:r>
      <w:r w:rsidR="00DC5E2A" w:rsidRPr="00775C6F">
        <w:rPr>
          <w:rFonts w:ascii="Verdana" w:hAnsi="Verdana"/>
          <w:b/>
          <w:sz w:val="20"/>
          <w:szCs w:val="20"/>
        </w:rPr>
        <w:t>Članak 8.</w:t>
      </w:r>
    </w:p>
    <w:p w14:paraId="0E7AB483" w14:textId="77777777" w:rsidR="00DC5E2A" w:rsidRPr="00775C6F" w:rsidRDefault="00DC5E2A" w:rsidP="00775C6F">
      <w:pPr>
        <w:rPr>
          <w:rFonts w:ascii="Verdana" w:hAnsi="Verdana"/>
          <w:sz w:val="20"/>
          <w:szCs w:val="20"/>
        </w:rPr>
      </w:pPr>
      <w:r w:rsidRPr="00775C6F">
        <w:rPr>
          <w:rFonts w:ascii="Verdana" w:hAnsi="Verdana"/>
          <w:sz w:val="20"/>
          <w:szCs w:val="20"/>
        </w:rPr>
        <w:t>Svaki dokumen</w:t>
      </w:r>
      <w:r w:rsidR="002370E5" w:rsidRPr="00775C6F">
        <w:rPr>
          <w:rFonts w:ascii="Verdana" w:hAnsi="Verdana"/>
          <w:sz w:val="20"/>
          <w:szCs w:val="20"/>
        </w:rPr>
        <w:t>t</w:t>
      </w:r>
      <w:r w:rsidRPr="00775C6F">
        <w:rPr>
          <w:rFonts w:ascii="Verdana" w:hAnsi="Verdana"/>
          <w:sz w:val="20"/>
          <w:szCs w:val="20"/>
        </w:rPr>
        <w:t xml:space="preserve"> u vezi s gotovinskom uplatom i isplatom mora biti brojčano označen i popunjen tako da isključuje mogućnost naknadnog dopisivanja.</w:t>
      </w:r>
      <w:r w:rsidR="002370E5" w:rsidRPr="00775C6F">
        <w:rPr>
          <w:rFonts w:ascii="Verdana" w:hAnsi="Verdana"/>
          <w:sz w:val="20"/>
          <w:szCs w:val="20"/>
        </w:rPr>
        <w:t xml:space="preserve"> </w:t>
      </w:r>
      <w:r w:rsidRPr="00775C6F">
        <w:rPr>
          <w:rFonts w:ascii="Verdana" w:hAnsi="Verdana"/>
          <w:sz w:val="20"/>
          <w:szCs w:val="20"/>
        </w:rPr>
        <w:t>U iznimnim slučajevima dozvoljeno je napraviti ispravak krivo upisanog podatka na način da se na postojećem dokumentu krivo upisani podatak precrta te upiše ispravan podatak uz potpis osobe koja je napravila ispravak.</w:t>
      </w:r>
    </w:p>
    <w:p w14:paraId="146BBF70" w14:textId="77777777" w:rsidR="00DC5E2A" w:rsidRPr="00775C6F" w:rsidRDefault="00DC5E2A" w:rsidP="00775C6F">
      <w:pPr>
        <w:rPr>
          <w:rFonts w:ascii="Verdana" w:hAnsi="Verdana"/>
          <w:sz w:val="20"/>
          <w:szCs w:val="20"/>
        </w:rPr>
      </w:pPr>
      <w:r w:rsidRPr="00775C6F">
        <w:rPr>
          <w:rFonts w:ascii="Verdana" w:hAnsi="Verdana"/>
          <w:sz w:val="20"/>
          <w:szCs w:val="20"/>
        </w:rPr>
        <w:t>Blagajnička uplatnica ili isplatnica se ispostavlja u tri primjerka</w:t>
      </w:r>
      <w:r w:rsidR="006C439B" w:rsidRPr="00775C6F">
        <w:rPr>
          <w:rFonts w:ascii="Verdana" w:hAnsi="Verdana"/>
          <w:sz w:val="20"/>
          <w:szCs w:val="20"/>
        </w:rPr>
        <w:t>,</w:t>
      </w:r>
      <w:r w:rsidR="002370E5" w:rsidRPr="00775C6F">
        <w:rPr>
          <w:rFonts w:ascii="Verdana" w:hAnsi="Verdana"/>
          <w:sz w:val="20"/>
          <w:szCs w:val="20"/>
        </w:rPr>
        <w:t xml:space="preserve"> </w:t>
      </w:r>
      <w:r w:rsidR="006C439B" w:rsidRPr="00775C6F">
        <w:rPr>
          <w:rFonts w:ascii="Verdana" w:hAnsi="Verdana"/>
          <w:sz w:val="20"/>
          <w:szCs w:val="20"/>
        </w:rPr>
        <w:t>or</w:t>
      </w:r>
      <w:r w:rsidR="002370E5" w:rsidRPr="00775C6F">
        <w:rPr>
          <w:rFonts w:ascii="Verdana" w:hAnsi="Verdana"/>
          <w:sz w:val="20"/>
          <w:szCs w:val="20"/>
        </w:rPr>
        <w:t>i</w:t>
      </w:r>
      <w:r w:rsidR="006C439B" w:rsidRPr="00775C6F">
        <w:rPr>
          <w:rFonts w:ascii="Verdana" w:hAnsi="Verdana"/>
          <w:sz w:val="20"/>
          <w:szCs w:val="20"/>
        </w:rPr>
        <w:t>ginal s dokumentacijom temeljem koje je izvršena uplata prilaže se uz blagajnički izvještaj,</w:t>
      </w:r>
      <w:r w:rsidR="002370E5" w:rsidRPr="00775C6F">
        <w:rPr>
          <w:rFonts w:ascii="Verdana" w:hAnsi="Verdana"/>
          <w:sz w:val="20"/>
          <w:szCs w:val="20"/>
        </w:rPr>
        <w:t xml:space="preserve"> </w:t>
      </w:r>
      <w:r w:rsidR="006C439B" w:rsidRPr="00775C6F">
        <w:rPr>
          <w:rFonts w:ascii="Verdana" w:hAnsi="Verdana"/>
          <w:sz w:val="20"/>
          <w:szCs w:val="20"/>
        </w:rPr>
        <w:t>jedna kopija se predaje uplatitelju a treći primjerak ostaje u bloku;</w:t>
      </w:r>
      <w:r w:rsidR="002370E5" w:rsidRPr="00775C6F">
        <w:rPr>
          <w:rFonts w:ascii="Verdana" w:hAnsi="Verdana"/>
          <w:sz w:val="20"/>
          <w:szCs w:val="20"/>
        </w:rPr>
        <w:t xml:space="preserve"> </w:t>
      </w:r>
      <w:r w:rsidR="006C439B" w:rsidRPr="00775C6F">
        <w:rPr>
          <w:rFonts w:ascii="Verdana" w:hAnsi="Verdana"/>
          <w:sz w:val="20"/>
          <w:szCs w:val="20"/>
        </w:rPr>
        <w:t>or</w:t>
      </w:r>
      <w:r w:rsidR="002370E5" w:rsidRPr="00775C6F">
        <w:rPr>
          <w:rFonts w:ascii="Verdana" w:hAnsi="Verdana"/>
          <w:sz w:val="20"/>
          <w:szCs w:val="20"/>
        </w:rPr>
        <w:t>i</w:t>
      </w:r>
      <w:r w:rsidR="006C439B" w:rsidRPr="00775C6F">
        <w:rPr>
          <w:rFonts w:ascii="Verdana" w:hAnsi="Verdana"/>
          <w:sz w:val="20"/>
          <w:szCs w:val="20"/>
        </w:rPr>
        <w:t>ginal blagajničke isplatnice se predaje primatelju,</w:t>
      </w:r>
      <w:r w:rsidR="002370E5" w:rsidRPr="00775C6F">
        <w:rPr>
          <w:rFonts w:ascii="Verdana" w:hAnsi="Verdana"/>
          <w:sz w:val="20"/>
          <w:szCs w:val="20"/>
        </w:rPr>
        <w:t xml:space="preserve"> </w:t>
      </w:r>
      <w:r w:rsidR="006C439B" w:rsidRPr="00775C6F">
        <w:rPr>
          <w:rFonts w:ascii="Verdana" w:hAnsi="Verdana"/>
          <w:sz w:val="20"/>
          <w:szCs w:val="20"/>
        </w:rPr>
        <w:t>jedna kopija se prilaže uz blagajnički izvještaj zajedno s pripadajućom dokumentacijom temeljem koje je izvršena isplata novca iz blagajne,</w:t>
      </w:r>
      <w:r w:rsidR="002370E5" w:rsidRPr="00775C6F">
        <w:rPr>
          <w:rFonts w:ascii="Verdana" w:hAnsi="Verdana"/>
          <w:sz w:val="20"/>
          <w:szCs w:val="20"/>
        </w:rPr>
        <w:t xml:space="preserve"> </w:t>
      </w:r>
      <w:r w:rsidR="006C439B" w:rsidRPr="00775C6F">
        <w:rPr>
          <w:rFonts w:ascii="Verdana" w:hAnsi="Verdana"/>
          <w:sz w:val="20"/>
          <w:szCs w:val="20"/>
        </w:rPr>
        <w:t>a treći primjerak ostaje u bloku.</w:t>
      </w:r>
    </w:p>
    <w:p w14:paraId="049BE7DC" w14:textId="77777777" w:rsidR="006C439B" w:rsidRPr="00775C6F" w:rsidRDefault="00775C6F" w:rsidP="00775C6F">
      <w:pPr>
        <w:rPr>
          <w:rFonts w:ascii="Verdana" w:hAnsi="Verdana"/>
          <w:b/>
          <w:sz w:val="20"/>
          <w:szCs w:val="20"/>
        </w:rPr>
      </w:pPr>
      <w:r>
        <w:rPr>
          <w:rFonts w:ascii="Verdana" w:hAnsi="Verdana"/>
          <w:b/>
          <w:sz w:val="20"/>
          <w:szCs w:val="20"/>
        </w:rPr>
        <w:t xml:space="preserve">                                                          </w:t>
      </w:r>
      <w:r w:rsidR="006C439B" w:rsidRPr="00775C6F">
        <w:rPr>
          <w:rFonts w:ascii="Verdana" w:hAnsi="Verdana"/>
          <w:b/>
          <w:sz w:val="20"/>
          <w:szCs w:val="20"/>
        </w:rPr>
        <w:t>Članak 9.</w:t>
      </w:r>
    </w:p>
    <w:p w14:paraId="6C1A90ED" w14:textId="77777777" w:rsidR="006C439B" w:rsidRPr="00775C6F" w:rsidRDefault="006C439B" w:rsidP="00775C6F">
      <w:pPr>
        <w:rPr>
          <w:rFonts w:ascii="Verdana" w:hAnsi="Verdana"/>
          <w:sz w:val="20"/>
          <w:szCs w:val="20"/>
        </w:rPr>
      </w:pPr>
      <w:r w:rsidRPr="00775C6F">
        <w:rPr>
          <w:rFonts w:ascii="Verdana" w:hAnsi="Verdana"/>
          <w:sz w:val="20"/>
          <w:szCs w:val="20"/>
        </w:rPr>
        <w:t>Kunska blagajna se vodi svakodnevno ukoliko ima uplata i isplata tog dana, a zaključuje se na kraju svakog tjedna.</w:t>
      </w:r>
    </w:p>
    <w:p w14:paraId="5236C22B" w14:textId="77777777" w:rsidR="006C439B" w:rsidRPr="00775C6F" w:rsidRDefault="006C439B" w:rsidP="00775C6F">
      <w:pPr>
        <w:rPr>
          <w:rFonts w:ascii="Verdana" w:hAnsi="Verdana"/>
          <w:sz w:val="20"/>
          <w:szCs w:val="20"/>
        </w:rPr>
      </w:pPr>
      <w:r w:rsidRPr="00775C6F">
        <w:rPr>
          <w:rFonts w:ascii="Verdana" w:hAnsi="Verdana"/>
          <w:sz w:val="20"/>
          <w:szCs w:val="20"/>
        </w:rPr>
        <w:t>Utvrđivanje stvarnog stanja blagajne obavlja se na kraju svakog tjedna.</w:t>
      </w:r>
    </w:p>
    <w:p w14:paraId="19C3BF05" w14:textId="51F9A446" w:rsidR="006C439B" w:rsidRPr="00775C6F" w:rsidRDefault="00204F9E" w:rsidP="00775C6F">
      <w:pPr>
        <w:rPr>
          <w:rFonts w:ascii="Verdana" w:hAnsi="Verdana"/>
          <w:sz w:val="20"/>
          <w:szCs w:val="20"/>
        </w:rPr>
      </w:pPr>
      <w:r>
        <w:rPr>
          <w:rFonts w:ascii="Verdana" w:hAnsi="Verdana"/>
          <w:sz w:val="20"/>
          <w:szCs w:val="20"/>
        </w:rPr>
        <w:t>Računovodstveni referent</w:t>
      </w:r>
      <w:r w:rsidRPr="00775C6F">
        <w:rPr>
          <w:rFonts w:ascii="Verdana" w:hAnsi="Verdana"/>
          <w:sz w:val="20"/>
          <w:szCs w:val="20"/>
        </w:rPr>
        <w:t xml:space="preserve"> </w:t>
      </w:r>
      <w:r w:rsidR="006C439B" w:rsidRPr="00775C6F">
        <w:rPr>
          <w:rFonts w:ascii="Verdana" w:hAnsi="Verdana"/>
          <w:sz w:val="20"/>
          <w:szCs w:val="20"/>
        </w:rPr>
        <w:t>obvezno vodi blagajnički dnevnik ili izvještaj u koji unosi podatke o utvrđenom stvarnom stanju i iskazuje eventualni višak ili manjak.</w:t>
      </w:r>
    </w:p>
    <w:p w14:paraId="0583DCAA" w14:textId="77777777" w:rsidR="006C439B" w:rsidRPr="00775C6F" w:rsidRDefault="00775C6F" w:rsidP="00775C6F">
      <w:pPr>
        <w:rPr>
          <w:rFonts w:ascii="Verdana" w:hAnsi="Verdana"/>
          <w:b/>
          <w:sz w:val="20"/>
          <w:szCs w:val="20"/>
        </w:rPr>
      </w:pPr>
      <w:r>
        <w:rPr>
          <w:rFonts w:ascii="Verdana" w:hAnsi="Verdana"/>
          <w:b/>
          <w:sz w:val="20"/>
          <w:szCs w:val="20"/>
        </w:rPr>
        <w:t xml:space="preserve">                                                         </w:t>
      </w:r>
      <w:r w:rsidR="006C439B" w:rsidRPr="00775C6F">
        <w:rPr>
          <w:rFonts w:ascii="Verdana" w:hAnsi="Verdana"/>
          <w:b/>
          <w:sz w:val="20"/>
          <w:szCs w:val="20"/>
        </w:rPr>
        <w:t>Članak 10.</w:t>
      </w:r>
    </w:p>
    <w:p w14:paraId="2EB521ED" w14:textId="77777777" w:rsidR="006C439B" w:rsidRPr="00775C6F" w:rsidRDefault="006C439B" w:rsidP="00775C6F">
      <w:pPr>
        <w:rPr>
          <w:rFonts w:ascii="Verdana" w:hAnsi="Verdana"/>
          <w:sz w:val="20"/>
          <w:szCs w:val="20"/>
        </w:rPr>
      </w:pPr>
      <w:r w:rsidRPr="00775C6F">
        <w:rPr>
          <w:rFonts w:ascii="Verdana" w:hAnsi="Verdana"/>
          <w:sz w:val="20"/>
          <w:szCs w:val="20"/>
        </w:rPr>
        <w:t>Za potrebe redovnog poslovanja ustanove utvrđuje se visina</w:t>
      </w:r>
      <w:r w:rsidR="00505904" w:rsidRPr="00775C6F">
        <w:rPr>
          <w:rFonts w:ascii="Verdana" w:hAnsi="Verdana"/>
          <w:sz w:val="20"/>
          <w:szCs w:val="20"/>
        </w:rPr>
        <w:t xml:space="preserve"> blagajničkog maksimuma:</w:t>
      </w:r>
    </w:p>
    <w:p w14:paraId="75E35577" w14:textId="77777777" w:rsidR="00505904" w:rsidRPr="00775C6F" w:rsidRDefault="00505904" w:rsidP="00775C6F">
      <w:pPr>
        <w:rPr>
          <w:rFonts w:ascii="Verdana" w:hAnsi="Verdana"/>
          <w:sz w:val="20"/>
          <w:szCs w:val="20"/>
        </w:rPr>
      </w:pPr>
      <w:r w:rsidRPr="00775C6F">
        <w:rPr>
          <w:rFonts w:ascii="Verdana" w:hAnsi="Verdana"/>
          <w:sz w:val="20"/>
          <w:szCs w:val="20"/>
        </w:rPr>
        <w:t>-kunska blagajna IF:11 u iznosu od 10.000,00kn</w:t>
      </w:r>
    </w:p>
    <w:p w14:paraId="2D52A44D" w14:textId="77777777" w:rsidR="00505904" w:rsidRPr="00775C6F" w:rsidRDefault="00505904" w:rsidP="00775C6F">
      <w:pPr>
        <w:rPr>
          <w:rFonts w:ascii="Verdana" w:hAnsi="Verdana"/>
          <w:sz w:val="20"/>
          <w:szCs w:val="20"/>
        </w:rPr>
      </w:pPr>
      <w:r w:rsidRPr="00775C6F">
        <w:rPr>
          <w:rFonts w:ascii="Verdana" w:hAnsi="Verdana"/>
          <w:sz w:val="20"/>
          <w:szCs w:val="20"/>
        </w:rPr>
        <w:t>-kunska blagajna IF:43 u iznosu od 5.000,00kn</w:t>
      </w:r>
    </w:p>
    <w:p w14:paraId="5675F15E" w14:textId="77777777" w:rsidR="00505904" w:rsidRPr="00775C6F" w:rsidRDefault="00505904" w:rsidP="00775C6F">
      <w:pPr>
        <w:rPr>
          <w:rFonts w:ascii="Verdana" w:hAnsi="Verdana"/>
          <w:sz w:val="20"/>
          <w:szCs w:val="20"/>
        </w:rPr>
      </w:pPr>
      <w:r w:rsidRPr="00775C6F">
        <w:rPr>
          <w:rFonts w:ascii="Verdana" w:hAnsi="Verdana"/>
          <w:sz w:val="20"/>
          <w:szCs w:val="20"/>
        </w:rPr>
        <w:lastRenderedPageBreak/>
        <w:t>-kunska blagajna IF:31 u iznosu od 5.000,00kn</w:t>
      </w:r>
    </w:p>
    <w:p w14:paraId="05B9835C" w14:textId="77777777" w:rsidR="00505904" w:rsidRPr="00775C6F" w:rsidRDefault="00505904" w:rsidP="00775C6F">
      <w:pPr>
        <w:rPr>
          <w:rFonts w:ascii="Verdana" w:hAnsi="Verdana"/>
          <w:sz w:val="20"/>
          <w:szCs w:val="20"/>
        </w:rPr>
      </w:pPr>
      <w:r w:rsidRPr="00775C6F">
        <w:rPr>
          <w:rFonts w:ascii="Verdana" w:hAnsi="Verdana"/>
          <w:sz w:val="20"/>
          <w:szCs w:val="20"/>
        </w:rPr>
        <w:t>-kunska blagajna  IF:52 u iznosu od 5.000,00kn</w:t>
      </w:r>
    </w:p>
    <w:p w14:paraId="38F11C97" w14:textId="77777777" w:rsidR="00505904" w:rsidRPr="00775C6F" w:rsidRDefault="00505904" w:rsidP="00775C6F">
      <w:pPr>
        <w:rPr>
          <w:rFonts w:ascii="Verdana" w:hAnsi="Verdana"/>
          <w:sz w:val="20"/>
          <w:szCs w:val="20"/>
        </w:rPr>
      </w:pPr>
      <w:r w:rsidRPr="00775C6F">
        <w:rPr>
          <w:rFonts w:ascii="Verdana" w:hAnsi="Verdana"/>
          <w:sz w:val="20"/>
          <w:szCs w:val="20"/>
        </w:rPr>
        <w:t>-kunska blagajna IF:61 u iznosu od 5.000,00kn.</w:t>
      </w:r>
    </w:p>
    <w:p w14:paraId="14E2A13A" w14:textId="77777777" w:rsidR="00505904" w:rsidRPr="00775C6F" w:rsidRDefault="00505904" w:rsidP="00775C6F">
      <w:pPr>
        <w:rPr>
          <w:rFonts w:ascii="Verdana" w:hAnsi="Verdana"/>
          <w:sz w:val="20"/>
          <w:szCs w:val="20"/>
        </w:rPr>
      </w:pPr>
      <w:r w:rsidRPr="00775C6F">
        <w:rPr>
          <w:rFonts w:ascii="Verdana" w:hAnsi="Verdana"/>
          <w:sz w:val="20"/>
          <w:szCs w:val="20"/>
        </w:rPr>
        <w:t xml:space="preserve">Preporučuje se bezgotovinsko poslovanje putem područne riznice Ministarstva, dok se gotovinska plaćanja koriste u slučaju troška prava korisnika (kao džeparac, prijevoz korisnika i sl.) i iznimno </w:t>
      </w:r>
      <w:r w:rsidR="0055402B" w:rsidRPr="00775C6F">
        <w:rPr>
          <w:rFonts w:ascii="Verdana" w:hAnsi="Verdana"/>
          <w:sz w:val="20"/>
          <w:szCs w:val="20"/>
        </w:rPr>
        <w:t xml:space="preserve"> manji materijalni troškovi ukoliko se ukaže posebna potreba,</w:t>
      </w:r>
      <w:r w:rsidR="00C13946" w:rsidRPr="00775C6F">
        <w:rPr>
          <w:rFonts w:ascii="Verdana" w:hAnsi="Verdana"/>
          <w:sz w:val="20"/>
          <w:szCs w:val="20"/>
        </w:rPr>
        <w:t xml:space="preserve"> </w:t>
      </w:r>
      <w:r w:rsidR="0055402B" w:rsidRPr="00775C6F">
        <w:rPr>
          <w:rFonts w:ascii="Verdana" w:hAnsi="Verdana"/>
          <w:sz w:val="20"/>
          <w:szCs w:val="20"/>
        </w:rPr>
        <w:t>hitnost.</w:t>
      </w:r>
    </w:p>
    <w:p w14:paraId="554FF5C7" w14:textId="77777777" w:rsidR="00C13946" w:rsidRPr="00775C6F" w:rsidRDefault="00775C6F" w:rsidP="00775C6F">
      <w:pPr>
        <w:rPr>
          <w:rFonts w:ascii="Verdana" w:hAnsi="Verdana"/>
          <w:b/>
          <w:sz w:val="20"/>
          <w:szCs w:val="20"/>
        </w:rPr>
      </w:pPr>
      <w:r>
        <w:rPr>
          <w:rFonts w:ascii="Verdana" w:hAnsi="Verdana"/>
          <w:b/>
          <w:sz w:val="20"/>
          <w:szCs w:val="20"/>
        </w:rPr>
        <w:t xml:space="preserve">                                                        </w:t>
      </w:r>
      <w:r w:rsidR="00EB7D2E" w:rsidRPr="00775C6F">
        <w:rPr>
          <w:rFonts w:ascii="Verdana" w:hAnsi="Verdana"/>
          <w:b/>
          <w:sz w:val="20"/>
          <w:szCs w:val="20"/>
        </w:rPr>
        <w:t>Članak 11.</w:t>
      </w:r>
    </w:p>
    <w:p w14:paraId="7794A69C" w14:textId="77777777" w:rsidR="00EB7D2E" w:rsidRPr="00775C6F" w:rsidRDefault="00EB7D2E" w:rsidP="00775C6F">
      <w:pPr>
        <w:rPr>
          <w:rFonts w:ascii="Verdana" w:hAnsi="Verdana"/>
          <w:sz w:val="20"/>
          <w:szCs w:val="20"/>
        </w:rPr>
      </w:pPr>
      <w:r w:rsidRPr="00775C6F">
        <w:rPr>
          <w:rFonts w:ascii="Verdana" w:hAnsi="Verdana"/>
          <w:sz w:val="20"/>
          <w:szCs w:val="20"/>
        </w:rPr>
        <w:t>Ova Procedura objavit će se na oglasnoj ploči Ustanove a stupa na snagu danom donošenja</w:t>
      </w:r>
      <w:r w:rsidR="009E591F" w:rsidRPr="00775C6F">
        <w:rPr>
          <w:rFonts w:ascii="Verdana" w:hAnsi="Verdana"/>
          <w:sz w:val="20"/>
          <w:szCs w:val="20"/>
        </w:rPr>
        <w:t xml:space="preserve"> i objavom na Internet stranici</w:t>
      </w:r>
      <w:r w:rsidRPr="00775C6F">
        <w:rPr>
          <w:rFonts w:ascii="Verdana" w:hAnsi="Verdana"/>
          <w:sz w:val="20"/>
          <w:szCs w:val="20"/>
        </w:rPr>
        <w:t>.</w:t>
      </w:r>
    </w:p>
    <w:p w14:paraId="1CC8AE47" w14:textId="13311821" w:rsidR="00EB7D2E" w:rsidRPr="00204F9E" w:rsidRDefault="00204F9E" w:rsidP="00204F9E">
      <w:pPr>
        <w:tabs>
          <w:tab w:val="left" w:pos="3810"/>
        </w:tabs>
        <w:rPr>
          <w:rFonts w:ascii="Verdana" w:hAnsi="Verdana"/>
          <w:b/>
          <w:bCs/>
          <w:sz w:val="20"/>
          <w:szCs w:val="20"/>
        </w:rPr>
      </w:pPr>
      <w:r>
        <w:rPr>
          <w:rFonts w:ascii="Verdana" w:hAnsi="Verdana"/>
          <w:sz w:val="20"/>
          <w:szCs w:val="20"/>
        </w:rPr>
        <w:tab/>
      </w:r>
      <w:r w:rsidRPr="00204F9E">
        <w:rPr>
          <w:rFonts w:ascii="Verdana" w:hAnsi="Verdana"/>
          <w:b/>
          <w:bCs/>
          <w:sz w:val="20"/>
          <w:szCs w:val="20"/>
        </w:rPr>
        <w:t>Članak 12.</w:t>
      </w:r>
    </w:p>
    <w:p w14:paraId="59D29A28" w14:textId="77777777" w:rsidR="00EB7D2E" w:rsidRPr="00775C6F" w:rsidRDefault="00EB7D2E" w:rsidP="00775C6F">
      <w:pPr>
        <w:rPr>
          <w:rFonts w:ascii="Verdana" w:hAnsi="Verdana"/>
          <w:sz w:val="20"/>
          <w:szCs w:val="20"/>
        </w:rPr>
      </w:pPr>
    </w:p>
    <w:p w14:paraId="7F70CB7E" w14:textId="7D64ED86" w:rsidR="00EB7D2E" w:rsidRPr="00775C6F" w:rsidRDefault="00204F9E" w:rsidP="00775C6F">
      <w:pPr>
        <w:rPr>
          <w:rFonts w:ascii="Verdana" w:hAnsi="Verdana"/>
          <w:sz w:val="20"/>
          <w:szCs w:val="20"/>
        </w:rPr>
      </w:pPr>
      <w:r>
        <w:rPr>
          <w:rFonts w:ascii="Verdana" w:hAnsi="Verdana"/>
          <w:sz w:val="20"/>
          <w:szCs w:val="20"/>
        </w:rPr>
        <w:t xml:space="preserve">Stupanjem na snagu ove Procedure prestaje važiti Procedura  blagajničkog poslovanja Klasa.011-02/19-01/2, </w:t>
      </w:r>
      <w:proofErr w:type="spellStart"/>
      <w:r>
        <w:rPr>
          <w:rFonts w:ascii="Verdana" w:hAnsi="Verdana"/>
          <w:sz w:val="20"/>
          <w:szCs w:val="20"/>
        </w:rPr>
        <w:t>Urbr</w:t>
      </w:r>
      <w:proofErr w:type="spellEnd"/>
      <w:r>
        <w:rPr>
          <w:rFonts w:ascii="Verdana" w:hAnsi="Verdana"/>
          <w:sz w:val="20"/>
          <w:szCs w:val="20"/>
        </w:rPr>
        <w:t>.: 238-31-96-01-03-19-1 od 04.11.2019. godine.</w:t>
      </w:r>
    </w:p>
    <w:p w14:paraId="253B8E3F" w14:textId="77777777" w:rsidR="00EB7D2E" w:rsidRPr="00775C6F" w:rsidRDefault="00EB7D2E" w:rsidP="00775C6F">
      <w:pPr>
        <w:ind w:left="6372"/>
        <w:rPr>
          <w:rFonts w:ascii="Verdana" w:hAnsi="Verdana"/>
          <w:sz w:val="20"/>
          <w:szCs w:val="20"/>
        </w:rPr>
      </w:pPr>
      <w:r w:rsidRPr="00775C6F">
        <w:rPr>
          <w:rFonts w:ascii="Verdana" w:hAnsi="Verdana"/>
          <w:sz w:val="20"/>
          <w:szCs w:val="20"/>
        </w:rPr>
        <w:t xml:space="preserve">                                                                                                                          </w:t>
      </w:r>
      <w:r w:rsidR="00775C6F">
        <w:rPr>
          <w:rFonts w:ascii="Verdana" w:hAnsi="Verdana"/>
          <w:sz w:val="20"/>
          <w:szCs w:val="20"/>
        </w:rPr>
        <w:t xml:space="preserve">                  </w:t>
      </w:r>
      <w:r w:rsidRPr="00775C6F">
        <w:rPr>
          <w:rFonts w:ascii="Verdana" w:hAnsi="Verdana"/>
          <w:sz w:val="20"/>
          <w:szCs w:val="20"/>
        </w:rPr>
        <w:t>Ravnateljica:</w:t>
      </w:r>
    </w:p>
    <w:p w14:paraId="78CCC8E5" w14:textId="77777777" w:rsidR="00EB7D2E" w:rsidRPr="00775C6F" w:rsidRDefault="00EB7D2E" w:rsidP="00775C6F">
      <w:pPr>
        <w:ind w:left="4956"/>
        <w:rPr>
          <w:rFonts w:ascii="Verdana" w:hAnsi="Verdana"/>
          <w:sz w:val="20"/>
          <w:szCs w:val="20"/>
        </w:rPr>
      </w:pPr>
      <w:r w:rsidRPr="00775C6F">
        <w:rPr>
          <w:rFonts w:ascii="Verdana" w:hAnsi="Verdana"/>
          <w:sz w:val="20"/>
          <w:szCs w:val="20"/>
        </w:rPr>
        <w:t xml:space="preserve">                                                                                                                       </w:t>
      </w:r>
      <w:r w:rsidR="00775C6F" w:rsidRPr="00775C6F">
        <w:rPr>
          <w:rFonts w:ascii="Verdana" w:hAnsi="Verdana"/>
          <w:sz w:val="20"/>
          <w:szCs w:val="20"/>
        </w:rPr>
        <w:t>Nikolina Vučković Barišić, prof. def.</w:t>
      </w:r>
    </w:p>
    <w:p w14:paraId="6343FA5E" w14:textId="77777777" w:rsidR="005613D6" w:rsidRPr="00775C6F" w:rsidRDefault="005613D6" w:rsidP="00775C6F">
      <w:pPr>
        <w:rPr>
          <w:rFonts w:ascii="Verdana" w:hAnsi="Verdana"/>
          <w:sz w:val="20"/>
          <w:szCs w:val="20"/>
        </w:rPr>
      </w:pPr>
    </w:p>
    <w:sectPr w:rsidR="005613D6" w:rsidRPr="00775C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1F79" w14:textId="77777777" w:rsidR="0007294C" w:rsidRDefault="0007294C" w:rsidP="00E548B5">
      <w:pPr>
        <w:spacing w:after="0" w:line="240" w:lineRule="auto"/>
      </w:pPr>
      <w:r>
        <w:separator/>
      </w:r>
    </w:p>
  </w:endnote>
  <w:endnote w:type="continuationSeparator" w:id="0">
    <w:p w14:paraId="2CC91127" w14:textId="77777777" w:rsidR="0007294C" w:rsidRDefault="0007294C" w:rsidP="00E5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54754"/>
      <w:docPartObj>
        <w:docPartGallery w:val="Page Numbers (Bottom of Page)"/>
        <w:docPartUnique/>
      </w:docPartObj>
    </w:sdtPr>
    <w:sdtEndPr/>
    <w:sdtContent>
      <w:p w14:paraId="1C43F5C7" w14:textId="77777777" w:rsidR="00E548B5" w:rsidRDefault="00E548B5">
        <w:pPr>
          <w:pStyle w:val="Podnoje"/>
          <w:jc w:val="center"/>
        </w:pPr>
        <w:r>
          <w:fldChar w:fldCharType="begin"/>
        </w:r>
        <w:r>
          <w:instrText>PAGE   \* MERGEFORMAT</w:instrText>
        </w:r>
        <w:r>
          <w:fldChar w:fldCharType="separate"/>
        </w:r>
        <w:r w:rsidR="009E591F">
          <w:rPr>
            <w:noProof/>
          </w:rPr>
          <w:t>4</w:t>
        </w:r>
        <w:r>
          <w:fldChar w:fldCharType="end"/>
        </w:r>
      </w:p>
    </w:sdtContent>
  </w:sdt>
  <w:p w14:paraId="76389D52" w14:textId="77777777" w:rsidR="00E548B5" w:rsidRDefault="00E548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3464" w14:textId="77777777" w:rsidR="0007294C" w:rsidRDefault="0007294C" w:rsidP="00E548B5">
      <w:pPr>
        <w:spacing w:after="0" w:line="240" w:lineRule="auto"/>
      </w:pPr>
      <w:r>
        <w:separator/>
      </w:r>
    </w:p>
  </w:footnote>
  <w:footnote w:type="continuationSeparator" w:id="0">
    <w:p w14:paraId="7D8C8CA4" w14:textId="77777777" w:rsidR="0007294C" w:rsidRDefault="0007294C" w:rsidP="00E54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36"/>
    <w:rsid w:val="0007294C"/>
    <w:rsid w:val="000C7D2E"/>
    <w:rsid w:val="00107E4F"/>
    <w:rsid w:val="001902BF"/>
    <w:rsid w:val="00204F9E"/>
    <w:rsid w:val="002370E5"/>
    <w:rsid w:val="002C74CC"/>
    <w:rsid w:val="00450369"/>
    <w:rsid w:val="00454173"/>
    <w:rsid w:val="00497136"/>
    <w:rsid w:val="00505904"/>
    <w:rsid w:val="00511E2D"/>
    <w:rsid w:val="0055402B"/>
    <w:rsid w:val="005613D6"/>
    <w:rsid w:val="005C060A"/>
    <w:rsid w:val="00616FB6"/>
    <w:rsid w:val="006B3303"/>
    <w:rsid w:val="006C439B"/>
    <w:rsid w:val="00775C6F"/>
    <w:rsid w:val="007A6CA0"/>
    <w:rsid w:val="009D5910"/>
    <w:rsid w:val="009E591F"/>
    <w:rsid w:val="00AD61AB"/>
    <w:rsid w:val="00AE472C"/>
    <w:rsid w:val="00C13946"/>
    <w:rsid w:val="00DC5E2A"/>
    <w:rsid w:val="00DE2BD7"/>
    <w:rsid w:val="00E548B5"/>
    <w:rsid w:val="00EB7D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6D1A1A"/>
  <w15:chartTrackingRefBased/>
  <w15:docId w15:val="{02E24650-4C4E-4FF9-B61B-584B5A9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D61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61AB"/>
    <w:rPr>
      <w:rFonts w:ascii="Segoe UI" w:hAnsi="Segoe UI" w:cs="Segoe UI"/>
      <w:sz w:val="18"/>
      <w:szCs w:val="18"/>
    </w:rPr>
  </w:style>
  <w:style w:type="paragraph" w:styleId="Zaglavlje">
    <w:name w:val="header"/>
    <w:basedOn w:val="Normal"/>
    <w:link w:val="ZaglavljeChar"/>
    <w:uiPriority w:val="99"/>
    <w:unhideWhenUsed/>
    <w:rsid w:val="00E548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48B5"/>
  </w:style>
  <w:style w:type="paragraph" w:styleId="Podnoje">
    <w:name w:val="footer"/>
    <w:basedOn w:val="Normal"/>
    <w:link w:val="PodnojeChar"/>
    <w:uiPriority w:val="99"/>
    <w:unhideWhenUsed/>
    <w:rsid w:val="00E548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48B5"/>
  </w:style>
  <w:style w:type="character" w:styleId="Hiperveza">
    <w:name w:val="Hyperlink"/>
    <w:uiPriority w:val="99"/>
    <w:unhideWhenUsed/>
    <w:rsid w:val="00775C6F"/>
    <w:rPr>
      <w:color w:val="0000FF"/>
      <w:u w:val="single"/>
    </w:rPr>
  </w:style>
  <w:style w:type="paragraph" w:styleId="Tijeloteksta">
    <w:name w:val="Body Text"/>
    <w:basedOn w:val="Normal"/>
    <w:link w:val="TijelotekstaChar"/>
    <w:unhideWhenUsed/>
    <w:rsid w:val="00775C6F"/>
    <w:pPr>
      <w:spacing w:after="0" w:line="240" w:lineRule="auto"/>
      <w:jc w:val="both"/>
    </w:pPr>
    <w:rPr>
      <w:rFonts w:ascii="Arial" w:eastAsia="Times New Roman" w:hAnsi="Arial" w:cs="Times New Roman"/>
      <w:b/>
      <w:szCs w:val="20"/>
      <w:lang w:val="en-US" w:eastAsia="hr-HR"/>
    </w:rPr>
  </w:style>
  <w:style w:type="character" w:customStyle="1" w:styleId="TijelotekstaChar">
    <w:name w:val="Tijelo teksta Char"/>
    <w:basedOn w:val="Zadanifontodlomka"/>
    <w:link w:val="Tijeloteksta"/>
    <w:rsid w:val="00775C6F"/>
    <w:rPr>
      <w:rFonts w:ascii="Arial" w:eastAsia="Times New Roman" w:hAnsi="Arial" w:cs="Times New Roman"/>
      <w:b/>
      <w:szCs w:val="20"/>
      <w:lang w:val="en-US" w:eastAsia="hr-HR"/>
    </w:rPr>
  </w:style>
  <w:style w:type="paragraph" w:styleId="Bezproreda">
    <w:name w:val="No Spacing"/>
    <w:uiPriority w:val="1"/>
    <w:qFormat/>
    <w:rsid w:val="00775C6F"/>
    <w:pPr>
      <w:spacing w:after="0" w:line="240" w:lineRule="auto"/>
    </w:pPr>
    <w:rPr>
      <w:rFonts w:ascii="Times New Roman" w:eastAsia="Calibri"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ntar-odgojiobrazovanje-velikagorica.skole.hr" TargetMode="External"/><Relationship Id="rId4" Type="http://schemas.openxmlformats.org/officeDocument/2006/relationships/webSettings" Target="webSettings.xml"/><Relationship Id="rId9" Type="http://schemas.openxmlformats.org/officeDocument/2006/relationships/hyperlink" Target="mailto:czoo.vg@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2714-BAB9-4118-9BB5-DF87E7A2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1066</Words>
  <Characters>6077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LJMAJSTOROVIC</dc:creator>
  <cp:keywords/>
  <dc:description/>
  <cp:lastModifiedBy>Andreja Oršić</cp:lastModifiedBy>
  <cp:revision>14</cp:revision>
  <cp:lastPrinted>2019-10-28T14:21:00Z</cp:lastPrinted>
  <dcterms:created xsi:type="dcterms:W3CDTF">2019-10-28T08:44:00Z</dcterms:created>
  <dcterms:modified xsi:type="dcterms:W3CDTF">2022-05-31T06:53:00Z</dcterms:modified>
</cp:coreProperties>
</file>